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62B8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p>
    <w:p w14:paraId="2C16F3DB">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守正创新　继往开来</w:t>
      </w:r>
    </w:p>
    <w:p w14:paraId="4B2C080A">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把中国职业经理人事业推向前进</w:t>
      </w:r>
    </w:p>
    <w:p w14:paraId="12045F5C">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——在中国职业经理人协会第三届会员代表大会上的讲话</w:t>
      </w:r>
    </w:p>
    <w:p w14:paraId="502D3BE3">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0"/>
          <w:szCs w:val="30"/>
          <w:lang w:val="en-US" w:eastAsia="zh-CN"/>
          <w14:textFill>
            <w14:solidFill>
              <w14:schemeClr w14:val="tx1"/>
            </w14:solidFill>
          </w14:textFill>
        </w:rPr>
        <w:t>中国职业经理人协会 段余应</w:t>
      </w:r>
    </w:p>
    <w:p w14:paraId="0E39A553">
      <w:pPr>
        <w:keepNext w:val="0"/>
        <w:keepLines w:val="0"/>
        <w:pageBreakBefore w:val="0"/>
        <w:kinsoku/>
        <w:wordWrap/>
        <w:overflowPunct/>
        <w:topLinePunct w:val="0"/>
        <w:autoSpaceDE/>
        <w:autoSpaceDN/>
        <w:bidi w:val="0"/>
        <w:adjustRightInd/>
        <w:snapToGrid/>
        <w:spacing w:line="576" w:lineRule="exact"/>
        <w:jc w:val="center"/>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（202</w:t>
      </w:r>
      <w:r>
        <w:rPr>
          <w:rFonts w:hint="eastAsia" w:ascii="楷体" w:hAnsi="楷体" w:eastAsia="楷体" w:cs="楷体"/>
          <w:color w:val="000000" w:themeColor="text1"/>
          <w:sz w:val="32"/>
          <w:szCs w:val="32"/>
          <w:lang w:val="en-US" w:eastAsia="zh-CN"/>
          <w14:textFill>
            <w14:solidFill>
              <w14:schemeClr w14:val="tx1"/>
            </w14:solidFill>
          </w14:textFill>
        </w:rPr>
        <w:t>4</w:t>
      </w:r>
      <w:r>
        <w:rPr>
          <w:rFonts w:hint="eastAsia" w:ascii="楷体" w:hAnsi="楷体" w:eastAsia="楷体" w:cs="楷体"/>
          <w:color w:val="000000" w:themeColor="text1"/>
          <w:sz w:val="32"/>
          <w:szCs w:val="32"/>
          <w14:textFill>
            <w14:solidFill>
              <w14:schemeClr w14:val="tx1"/>
            </w14:solidFill>
          </w14:textFill>
        </w:rPr>
        <w:t>年12月20日 ）</w:t>
      </w:r>
      <w:bookmarkStart w:id="1" w:name="_GoBack"/>
      <w:bookmarkEnd w:id="1"/>
    </w:p>
    <w:p w14:paraId="54881B85">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p>
    <w:p w14:paraId="0494AA44">
      <w:pPr>
        <w:keepNext w:val="0"/>
        <w:keepLines w:val="0"/>
        <w:pageBreakBefore w:val="0"/>
        <w:kinsoku/>
        <w:wordWrap/>
        <w:overflowPunct/>
        <w:topLinePunct w:val="0"/>
        <w:autoSpaceDE/>
        <w:autoSpaceDN/>
        <w:bidi w:val="0"/>
        <w:adjustRightInd/>
        <w:snapToGrid/>
        <w:spacing w:line="576" w:lineRule="exact"/>
        <w:jc w:val="both"/>
        <w:textAlignment w:val="auto"/>
        <w:rPr>
          <w:rFonts w:hint="eastAsia" w:ascii="宋体" w:hAnsi="宋体" w:eastAsia="仿宋"/>
          <w:color w:val="000000" w:themeColor="text1"/>
          <w:sz w:val="32"/>
          <w:szCs w:val="32"/>
          <w14:textFill>
            <w14:solidFill>
              <w14:schemeClr w14:val="tx1"/>
            </w14:solidFill>
          </w14:textFill>
          <w14:ligatures w14:val="none"/>
        </w:rPr>
      </w:pPr>
      <w:r>
        <w:rPr>
          <w:rFonts w:hint="eastAsia" w:ascii="宋体" w:hAnsi="宋体" w:eastAsia="仿宋"/>
          <w:color w:val="000000" w:themeColor="text1"/>
          <w:sz w:val="32"/>
          <w:szCs w:val="32"/>
          <w14:textFill>
            <w14:solidFill>
              <w14:schemeClr w14:val="tx1"/>
            </w14:solidFill>
          </w14:textFill>
          <w14:ligatures w14:val="none"/>
        </w:rPr>
        <w:t>各位理事、各位代表、各位嘉宾：</w:t>
      </w:r>
    </w:p>
    <w:p w14:paraId="5654AA39">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14:ligatures w14:val="none"/>
        </w:rPr>
      </w:pPr>
      <w:r>
        <w:rPr>
          <w:rFonts w:hint="eastAsia" w:ascii="宋体" w:hAnsi="宋体" w:eastAsia="仿宋"/>
          <w:color w:val="000000" w:themeColor="text1"/>
          <w:sz w:val="32"/>
          <w:szCs w:val="32"/>
          <w14:textFill>
            <w14:solidFill>
              <w14:schemeClr w14:val="tx1"/>
            </w14:solidFill>
          </w14:textFill>
          <w14:ligatures w14:val="none"/>
        </w:rPr>
        <w:t>刚才，中国职业经理人协会第三届理事会第一次会议选举我担任新一届会长，我深感责任重大。我要把组织上的重托、理事们的信任、嘉宾们的厚望，作为恪尽职守、奋发作为的强大动力，同新班子成员一道，</w:t>
      </w:r>
      <w:r>
        <w:rPr>
          <w:rFonts w:hint="eastAsia" w:ascii="宋体" w:hAnsi="宋体" w:eastAsia="仿宋"/>
          <w:color w:val="000000" w:themeColor="text1"/>
          <w:sz w:val="32"/>
          <w:szCs w:val="30"/>
          <w14:textFill>
            <w14:solidFill>
              <w14:schemeClr w14:val="tx1"/>
            </w14:solidFill>
          </w14:textFill>
        </w:rPr>
        <w:t>全力跑好历史的接力棒，</w:t>
      </w:r>
      <w:r>
        <w:rPr>
          <w:rFonts w:hint="eastAsia" w:ascii="宋体" w:hAnsi="宋体" w:eastAsia="仿宋"/>
          <w:color w:val="000000" w:themeColor="text1"/>
          <w:sz w:val="32"/>
          <w:szCs w:val="32"/>
          <w14:textFill>
            <w14:solidFill>
              <w14:schemeClr w14:val="tx1"/>
            </w14:solidFill>
          </w14:textFill>
          <w14:ligatures w14:val="none"/>
        </w:rPr>
        <w:t>竭诚为中国职业经理人事业发展作出奉献。</w:t>
      </w:r>
    </w:p>
    <w:p w14:paraId="09133D6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14:ligatures w14:val="none"/>
        </w:rPr>
        <w:t>中国职业经理人协会自2012年成立以来，</w:t>
      </w:r>
      <w:r>
        <w:rPr>
          <w:rFonts w:hint="eastAsia" w:ascii="宋体" w:hAnsi="宋体" w:eastAsia="仿宋"/>
          <w:color w:val="000000" w:themeColor="text1"/>
          <w:sz w:val="32"/>
          <w:szCs w:val="32"/>
          <w14:textFill>
            <w14:solidFill>
              <w14:schemeClr w14:val="tx1"/>
            </w14:solidFill>
          </w14:textFill>
        </w:rPr>
        <w:t>先后在洪虎同志、文海英同志带领下，</w:t>
      </w:r>
      <w:r>
        <w:rPr>
          <w:rFonts w:hint="eastAsia" w:ascii="宋体" w:hAnsi="宋体" w:eastAsia="仿宋"/>
          <w:color w:val="000000" w:themeColor="text1"/>
          <w:sz w:val="32"/>
          <w:szCs w:val="32"/>
          <w14:textFill>
            <w14:solidFill>
              <w14:schemeClr w14:val="tx1"/>
            </w14:solidFill>
          </w14:textFill>
          <w14:ligatures w14:val="none"/>
        </w:rPr>
        <w:t>认真贯彻落实党中央、国务院有关决策部署，</w:t>
      </w:r>
      <w:r>
        <w:rPr>
          <w:rFonts w:hint="eastAsia" w:ascii="宋体" w:hAnsi="宋体" w:eastAsia="仿宋"/>
          <w:sz w:val="32"/>
          <w:szCs w:val="32"/>
          <w14:ligatures w14:val="none"/>
        </w:rPr>
        <w:t>围绕建立职业经理人制度、加强职业经理人队伍建设、推动职业经理人才市场发展，</w:t>
      </w:r>
      <w:r>
        <w:rPr>
          <w:rFonts w:hint="eastAsia" w:ascii="宋体" w:hAnsi="宋体" w:eastAsia="仿宋"/>
          <w:color w:val="000000" w:themeColor="text1"/>
          <w:sz w:val="32"/>
          <w:szCs w:val="32"/>
          <w14:textFill>
            <w14:solidFill>
              <w14:schemeClr w14:val="tx1"/>
            </w14:solidFill>
          </w14:textFill>
          <w14:ligatures w14:val="none"/>
        </w:rPr>
        <w:t>开展了富有前瞻性、开创性和奠基性的理论研究与丰富多彩的实践探索。</w:t>
      </w:r>
      <w:r>
        <w:rPr>
          <w:rFonts w:hint="eastAsia" w:ascii="宋体" w:hAnsi="宋体" w:eastAsia="仿宋"/>
          <w:b/>
          <w:bCs/>
          <w:iCs/>
          <w:color w:val="000000" w:themeColor="text1"/>
          <w:sz w:val="32"/>
          <w:szCs w:val="32"/>
          <w14:textFill>
            <w14:solidFill>
              <w14:schemeClr w14:val="tx1"/>
            </w14:solidFill>
          </w14:textFill>
          <w14:ligatures w14:val="none"/>
        </w:rPr>
        <w:t>一是</w:t>
      </w:r>
      <w:r>
        <w:rPr>
          <w:rFonts w:hint="eastAsia" w:ascii="宋体" w:hAnsi="宋体" w:eastAsia="仿宋"/>
          <w:iCs/>
          <w:color w:val="000000" w:themeColor="text1"/>
          <w:sz w:val="32"/>
          <w:szCs w:val="32"/>
          <w14:textFill>
            <w14:solidFill>
              <w14:schemeClr w14:val="tx1"/>
            </w14:solidFill>
          </w14:textFill>
          <w14:ligatures w14:val="none"/>
        </w:rPr>
        <w:t>着眼于推动国家社会治理体系和治理能力现代化，明确了建设具有中国特色职业经理人事业的目标任务和发展方向。</w:t>
      </w:r>
      <w:r>
        <w:rPr>
          <w:rFonts w:hint="eastAsia" w:ascii="宋体" w:hAnsi="宋体" w:eastAsia="仿宋"/>
          <w:b/>
          <w:bCs/>
          <w:iCs/>
          <w:color w:val="000000" w:themeColor="text1"/>
          <w:sz w:val="32"/>
          <w:szCs w:val="32"/>
          <w14:textFill>
            <w14:solidFill>
              <w14:schemeClr w14:val="tx1"/>
            </w14:solidFill>
          </w14:textFill>
          <w14:ligatures w14:val="none"/>
        </w:rPr>
        <w:t>二是</w:t>
      </w:r>
      <w:r>
        <w:rPr>
          <w:rFonts w:hint="eastAsia" w:ascii="宋体" w:hAnsi="宋体" w:eastAsia="仿宋"/>
          <w:iCs/>
          <w:color w:val="000000" w:themeColor="text1"/>
          <w:sz w:val="32"/>
          <w:szCs w:val="32"/>
          <w14:textFill>
            <w14:solidFill>
              <w14:schemeClr w14:val="tx1"/>
            </w14:solidFill>
          </w14:textFill>
          <w14:ligatures w14:val="none"/>
        </w:rPr>
        <w:t>组织开展中国职业经理人才系列课题研究，在确立中国职业经理人才的认知、资质和培养等方面，取得了大量有指导性的理论成果。</w:t>
      </w:r>
      <w:r>
        <w:rPr>
          <w:rFonts w:hint="eastAsia" w:ascii="宋体" w:hAnsi="宋体" w:eastAsia="仿宋"/>
          <w:b/>
          <w:bCs/>
          <w:iCs/>
          <w:color w:val="000000" w:themeColor="text1"/>
          <w:sz w:val="32"/>
          <w:szCs w:val="32"/>
          <w14:textFill>
            <w14:solidFill>
              <w14:schemeClr w14:val="tx1"/>
            </w14:solidFill>
          </w14:textFill>
          <w14:ligatures w14:val="none"/>
        </w:rPr>
        <w:t>三是</w:t>
      </w:r>
      <w:r>
        <w:rPr>
          <w:rFonts w:hint="eastAsia" w:ascii="宋体" w:hAnsi="宋体" w:eastAsia="仿宋"/>
          <w:iCs/>
          <w:color w:val="000000" w:themeColor="text1"/>
          <w:sz w:val="32"/>
          <w:szCs w:val="32"/>
          <w14:textFill>
            <w14:solidFill>
              <w14:schemeClr w14:val="tx1"/>
            </w14:solidFill>
          </w14:textFill>
          <w14:ligatures w14:val="none"/>
        </w:rPr>
        <w:t>制定颁布了中国职业经理人才职业资质的社会培养、评价、认定和服务的工作指引，探索建立以队伍建设为主体、以制度和市场体系建设为支撑的“一体两翼”工作格局。</w:t>
      </w:r>
      <w:r>
        <w:rPr>
          <w:rFonts w:hint="eastAsia" w:ascii="宋体" w:hAnsi="宋体" w:eastAsia="仿宋"/>
          <w:b/>
          <w:bCs/>
          <w:iCs/>
          <w:color w:val="000000" w:themeColor="text1"/>
          <w:sz w:val="32"/>
          <w:szCs w:val="32"/>
          <w14:textFill>
            <w14:solidFill>
              <w14:schemeClr w14:val="tx1"/>
            </w14:solidFill>
          </w14:textFill>
          <w14:ligatures w14:val="none"/>
        </w:rPr>
        <w:t>四是</w:t>
      </w:r>
      <w:r>
        <w:rPr>
          <w:rFonts w:hint="eastAsia" w:ascii="宋体" w:hAnsi="宋体" w:eastAsia="仿宋"/>
          <w:iCs/>
          <w:color w:val="000000" w:themeColor="text1"/>
          <w:sz w:val="32"/>
          <w:szCs w:val="32"/>
          <w14:textFill>
            <w14:solidFill>
              <w14:schemeClr w14:val="tx1"/>
            </w14:solidFill>
          </w14:textFill>
          <w14:ligatures w14:val="none"/>
        </w:rPr>
        <w:t>积极探索推进职业经理人队伍建设工作路径，提出试点示范、行业先行、重点突破等思路与方法，不断拓展人才培训评价新领域。</w:t>
      </w:r>
      <w:r>
        <w:rPr>
          <w:rFonts w:hint="eastAsia" w:ascii="宋体" w:hAnsi="宋体" w:eastAsia="仿宋"/>
          <w:b/>
          <w:bCs/>
          <w:iCs/>
          <w:color w:val="000000" w:themeColor="text1"/>
          <w:sz w:val="32"/>
          <w:szCs w:val="32"/>
          <w14:textFill>
            <w14:solidFill>
              <w14:schemeClr w14:val="tx1"/>
            </w14:solidFill>
          </w14:textFill>
          <w14:ligatures w14:val="none"/>
        </w:rPr>
        <w:t>五是</w:t>
      </w:r>
      <w:r>
        <w:rPr>
          <w:rFonts w:hint="eastAsia" w:ascii="宋体" w:hAnsi="宋体" w:eastAsia="仿宋"/>
          <w:iCs/>
          <w:color w:val="000000" w:themeColor="text1"/>
          <w:sz w:val="32"/>
          <w:szCs w:val="32"/>
          <w14:textFill>
            <w14:solidFill>
              <w14:schemeClr w14:val="tx1"/>
            </w14:solidFill>
          </w14:textFill>
          <w14:ligatures w14:val="none"/>
        </w:rPr>
        <w:t>作为全国第一家未隶属于政府主管部门、兼具社会服务和行业管理双重职能的全国性社团组织，在创会实践中探索出适合自身特</w:t>
      </w:r>
      <w:r>
        <w:rPr>
          <w:rFonts w:ascii="宋体" w:hAnsi="宋体" w:eastAsia="仿宋"/>
          <w:iCs/>
          <w:color w:val="000000" w:themeColor="text1"/>
          <w:sz w:val="32"/>
          <w:szCs w:val="32"/>
          <w14:textFill>
            <w14:solidFill>
              <w14:schemeClr w14:val="tx1"/>
            </w14:solidFill>
          </w14:textFill>
          <w14:ligatures w14:val="none"/>
        </w:rPr>
        <w:t>点的</w:t>
      </w:r>
      <w:r>
        <w:rPr>
          <w:rFonts w:hint="eastAsia" w:ascii="宋体" w:hAnsi="宋体" w:eastAsia="仿宋"/>
          <w:iCs/>
          <w:color w:val="000000" w:themeColor="text1"/>
          <w:sz w:val="32"/>
          <w:szCs w:val="32"/>
          <w14:textFill>
            <w14:solidFill>
              <w14:schemeClr w14:val="tx1"/>
            </w14:solidFill>
          </w14:textFill>
          <w14:ligatures w14:val="none"/>
        </w:rPr>
        <w:t>办会原则和发展方针。</w:t>
      </w:r>
      <w:r>
        <w:rPr>
          <w:rFonts w:hint="eastAsia" w:ascii="宋体" w:hAnsi="宋体" w:eastAsia="仿宋"/>
          <w:b/>
          <w:bCs/>
          <w:iCs/>
          <w:color w:val="000000" w:themeColor="text1"/>
          <w:sz w:val="32"/>
          <w:szCs w:val="32"/>
          <w14:textFill>
            <w14:solidFill>
              <w14:schemeClr w14:val="tx1"/>
            </w14:solidFill>
          </w14:textFill>
          <w14:ligatures w14:val="none"/>
        </w:rPr>
        <w:t>六是</w:t>
      </w:r>
      <w:r>
        <w:rPr>
          <w:rFonts w:hint="eastAsia" w:ascii="宋体" w:hAnsi="宋体" w:eastAsia="仿宋"/>
          <w:iCs/>
          <w:color w:val="000000" w:themeColor="text1"/>
          <w:sz w:val="32"/>
          <w:szCs w:val="32"/>
          <w14:textFill>
            <w14:solidFill>
              <w14:schemeClr w14:val="tx1"/>
            </w14:solidFill>
          </w14:textFill>
          <w14:ligatures w14:val="none"/>
        </w:rPr>
        <w:t>按照有中国特色、与国际接轨的要求，积极构建职业经理人资质标准与评价方法，努力发挥政府授予的国际标准化组织人力资源管理技术委员会（ISO/TC 260）国内对口单位的作用。</w:t>
      </w:r>
      <w:r>
        <w:rPr>
          <w:rFonts w:hint="eastAsia" w:ascii="宋体" w:hAnsi="宋体" w:eastAsia="仿宋"/>
          <w:b/>
          <w:bCs/>
          <w:iCs/>
          <w:color w:val="000000" w:themeColor="text1"/>
          <w:sz w:val="32"/>
          <w:szCs w:val="32"/>
          <w14:textFill>
            <w14:solidFill>
              <w14:schemeClr w14:val="tx1"/>
            </w14:solidFill>
          </w14:textFill>
          <w14:ligatures w14:val="none"/>
        </w:rPr>
        <w:t>七是</w:t>
      </w:r>
      <w:r>
        <w:rPr>
          <w:rFonts w:hint="eastAsia" w:ascii="宋体" w:hAnsi="宋体" w:eastAsia="仿宋"/>
          <w:iCs/>
          <w:color w:val="000000" w:themeColor="text1"/>
          <w:sz w:val="32"/>
          <w:szCs w:val="32"/>
          <w14:textFill>
            <w14:solidFill>
              <w14:schemeClr w14:val="tx1"/>
            </w14:solidFill>
          </w14:textFill>
          <w14:ligatures w14:val="none"/>
        </w:rPr>
        <w:t>建立了职业经理人才教育培训基地，组织编写基础教材，培养了一批人才。</w:t>
      </w:r>
      <w:r>
        <w:rPr>
          <w:rFonts w:hint="eastAsia" w:ascii="宋体" w:hAnsi="宋体" w:eastAsia="仿宋"/>
          <w:b/>
          <w:bCs/>
          <w:iCs/>
          <w:color w:val="000000" w:themeColor="text1"/>
          <w:sz w:val="32"/>
          <w:szCs w:val="32"/>
          <w14:textFill>
            <w14:solidFill>
              <w14:schemeClr w14:val="tx1"/>
            </w14:solidFill>
          </w14:textFill>
          <w14:ligatures w14:val="none"/>
        </w:rPr>
        <w:t>八是</w:t>
      </w:r>
      <w:r>
        <w:rPr>
          <w:rFonts w:hint="eastAsia" w:ascii="宋体" w:hAnsi="宋体" w:eastAsia="仿宋"/>
          <w:iCs/>
          <w:color w:val="000000" w:themeColor="text1"/>
          <w:sz w:val="32"/>
          <w:szCs w:val="32"/>
          <w14:textFill>
            <w14:solidFill>
              <w14:schemeClr w14:val="tx1"/>
            </w14:solidFill>
          </w14:textFill>
          <w14:ligatures w14:val="none"/>
        </w:rPr>
        <w:t>围绕国家发展战略，谋划职业经理人才队伍建设工作布局，开启助力乡村振兴、区域发展提供人才支撑的新车道。</w:t>
      </w:r>
      <w:r>
        <w:rPr>
          <w:rFonts w:hint="eastAsia" w:ascii="宋体" w:hAnsi="宋体" w:eastAsia="仿宋"/>
          <w:b/>
          <w:bCs/>
          <w:iCs/>
          <w:color w:val="000000" w:themeColor="text1"/>
          <w:sz w:val="32"/>
          <w:szCs w:val="32"/>
          <w14:textFill>
            <w14:solidFill>
              <w14:schemeClr w14:val="tx1"/>
            </w14:solidFill>
          </w14:textFill>
          <w14:ligatures w14:val="none"/>
        </w:rPr>
        <w:t>九是</w:t>
      </w:r>
      <w:r>
        <w:rPr>
          <w:rFonts w:hint="eastAsia" w:ascii="宋体" w:hAnsi="宋体" w:eastAsia="仿宋"/>
          <w:iCs/>
          <w:color w:val="000000" w:themeColor="text1"/>
          <w:sz w:val="32"/>
          <w:szCs w:val="32"/>
          <w14:textFill>
            <w14:solidFill>
              <w14:schemeClr w14:val="tx1"/>
            </w14:solidFill>
          </w14:textFill>
          <w14:ligatures w14:val="none"/>
        </w:rPr>
        <w:t>构建了职业经理人信息平台，为职业经理人才队伍数字化建设奠定了基础。</w:t>
      </w:r>
      <w:r>
        <w:rPr>
          <w:rFonts w:hint="eastAsia" w:ascii="宋体" w:hAnsi="宋体" w:eastAsia="仿宋"/>
          <w:b/>
          <w:bCs/>
          <w:iCs/>
          <w:color w:val="000000" w:themeColor="text1"/>
          <w:sz w:val="32"/>
          <w:szCs w:val="32"/>
          <w14:textFill>
            <w14:solidFill>
              <w14:schemeClr w14:val="tx1"/>
            </w14:solidFill>
          </w14:textFill>
          <w14:ligatures w14:val="none"/>
        </w:rPr>
        <w:t>十是</w:t>
      </w:r>
      <w:r>
        <w:rPr>
          <w:rFonts w:hint="eastAsia" w:ascii="宋体" w:hAnsi="宋体" w:eastAsia="仿宋"/>
          <w:iCs/>
          <w:color w:val="000000" w:themeColor="text1"/>
          <w:sz w:val="32"/>
          <w:szCs w:val="32"/>
          <w14:textFill>
            <w14:solidFill>
              <w14:schemeClr w14:val="tx1"/>
            </w14:solidFill>
          </w14:textFill>
          <w14:ligatures w14:val="none"/>
        </w:rPr>
        <w:t>以党建为引领，全面加强自身建设。职业经理人事业</w:t>
      </w:r>
      <w:r>
        <w:rPr>
          <w:rFonts w:hint="eastAsia" w:ascii="宋体" w:hAnsi="宋体" w:eastAsia="仿宋"/>
          <w:color w:val="000000" w:themeColor="text1"/>
          <w:sz w:val="32"/>
          <w:szCs w:val="32"/>
          <w14:textFill>
            <w14:solidFill>
              <w14:schemeClr w14:val="tx1"/>
            </w14:solidFill>
          </w14:textFill>
        </w:rPr>
        <w:t>对经济社会发展的影响力和作用力在不断增强，呈现出勃勃生机和强大潜力。</w:t>
      </w:r>
    </w:p>
    <w:p w14:paraId="42275316">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sz w:val="32"/>
          <w:szCs w:val="32"/>
          <w14:ligatures w14:val="none"/>
        </w:rPr>
      </w:pPr>
      <w:r>
        <w:rPr>
          <w:rFonts w:hint="eastAsia" w:ascii="宋体" w:hAnsi="宋体" w:eastAsia="仿宋"/>
          <w:color w:val="000000" w:themeColor="text1"/>
          <w:sz w:val="32"/>
          <w:szCs w:val="32"/>
          <w14:textFill>
            <w14:solidFill>
              <w14:schemeClr w14:val="tx1"/>
            </w14:solidFill>
          </w14:textFill>
          <w14:ligatures w14:val="none"/>
        </w:rPr>
        <w:t>中职协的创立与发展，得益于创会会长洪虎同志率领第一届理事会奠定的扎实基础。洪虎同志以高度的</w:t>
      </w:r>
      <w:r>
        <w:rPr>
          <w:rFonts w:ascii="宋体" w:hAnsi="宋体" w:eastAsia="仿宋"/>
          <w:color w:val="000000" w:themeColor="text1"/>
          <w:sz w:val="32"/>
          <w:szCs w:val="32"/>
          <w14:textFill>
            <w14:solidFill>
              <w14:schemeClr w14:val="tx1"/>
            </w14:solidFill>
          </w14:textFill>
          <w14:ligatures w14:val="none"/>
        </w:rPr>
        <w:t>远见卓识</w:t>
      </w:r>
      <w:r>
        <w:rPr>
          <w:rFonts w:hint="eastAsia" w:ascii="宋体" w:hAnsi="宋体" w:eastAsia="仿宋"/>
          <w:color w:val="000000" w:themeColor="text1"/>
          <w:sz w:val="32"/>
          <w:szCs w:val="32"/>
          <w14:textFill>
            <w14:solidFill>
              <w14:schemeClr w14:val="tx1"/>
            </w14:solidFill>
          </w14:textFill>
          <w14:ligatures w14:val="none"/>
        </w:rPr>
        <w:t>、强烈的责任担当，勇毅的开拓精神，创立了协会，构建了理论体系，勾画了中国职业经理人事业发展的宏伟蓝图，</w:t>
      </w:r>
      <w:r>
        <w:rPr>
          <w:rFonts w:hint="eastAsia" w:ascii="宋体" w:hAnsi="宋体" w:eastAsia="仿宋"/>
          <w:sz w:val="32"/>
          <w:szCs w:val="32"/>
          <w14:ligatures w14:val="none"/>
        </w:rPr>
        <w:t>开启了推动中国职业经理人事业建设的生动实践。</w:t>
      </w:r>
    </w:p>
    <w:p w14:paraId="79AB557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14:ligatures w14:val="none"/>
        </w:rPr>
        <w:t>中职协能有今天景象，得益于文海英同志带领第二届理事会开拓的良好局面。</w:t>
      </w:r>
      <w:r>
        <w:rPr>
          <w:rFonts w:hint="eastAsia" w:ascii="宋体" w:hAnsi="宋体" w:eastAsia="仿宋"/>
          <w:color w:val="000000" w:themeColor="text1"/>
          <w:sz w:val="32"/>
          <w:szCs w:val="32"/>
          <w14:textFill>
            <w14:solidFill>
              <w14:schemeClr w14:val="tx1"/>
            </w14:solidFill>
          </w14:textFill>
        </w:rPr>
        <w:t>文海英同志以对事业高度负责和坚强执着的精神，克服新冠疫情带来的重重困难，努力解决生存与发展中难题，使中职协逐渐走出创立初期的瓶颈和困境；将职业经理人才队伍建设与国家发展战略紧密结合，积极构建新的工作格局，许多工作迈出了新步伐，使中国职业经理人事业展现出蓬勃发展的喜人景象。</w:t>
      </w:r>
    </w:p>
    <w:p w14:paraId="3CF9EA2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两位老会长在推进职业经理人事业发展的同时，还高度重视协会新一届领导班子建设。洪老会长得知新班子候选人初定后，亲拟提纲并制作PPT、坐着轮椅来到协会为我们讲课。文海英会长深入新班子人选家里考察、做思想工作，让我们提前介入工作</w:t>
      </w:r>
      <w:r>
        <w:rPr>
          <w:rFonts w:hint="eastAsia" w:ascii="宋体" w:hAnsi="宋体" w:eastAsia="仿宋"/>
          <w:color w:val="0000FF"/>
          <w:sz w:val="32"/>
          <w:szCs w:val="32"/>
          <w14:ligatures w14:val="none"/>
        </w:rPr>
        <w:t>，</w:t>
      </w:r>
      <w:r>
        <w:rPr>
          <w:rFonts w:hint="eastAsia" w:ascii="宋体" w:hAnsi="宋体" w:eastAsia="仿宋"/>
          <w:color w:val="000000" w:themeColor="text1"/>
          <w:sz w:val="32"/>
          <w:szCs w:val="32"/>
          <w14:textFill>
            <w14:solidFill>
              <w14:schemeClr w14:val="tx1"/>
            </w14:solidFill>
          </w14:textFill>
        </w:rPr>
        <w:t>还亲自带领新老两届班子成员一起实地考察调研、洽谈合作项目，共议未来发展。这种精神境界令人由衷钦佩！</w:t>
      </w:r>
      <w:r>
        <w:rPr>
          <w:rFonts w:hint="eastAsia" w:ascii="宋体" w:hAnsi="宋体" w:eastAsia="仿宋"/>
          <w:color w:val="000000" w:themeColor="text1"/>
          <w:sz w:val="32"/>
          <w:szCs w:val="32"/>
          <w14:textFill>
            <w14:solidFill>
              <w14:schemeClr w14:val="tx1"/>
            </w14:solidFill>
          </w14:textFill>
          <w14:ligatures w14:val="none"/>
        </w:rPr>
        <w:t>在此，我代表新当选的全体理事和广大会员，向洪虎、文海英两位老会长、向前两届协会理事及工作人员，致以崇高的敬意和深切感谢！向长期以来关心支持职业经理人事业发展的领导、嘉宾和朋友，表示热情问候和真挚感谢！</w:t>
      </w:r>
    </w:p>
    <w:p w14:paraId="5A99B29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14:ligatures w14:val="none"/>
        </w:rPr>
        <w:t>当前，我国已进入以中国式现代化全面推进强国建设、民族复兴伟业的关键时期，贯彻落实好党的二十届三中全会确定的目标任务，全面建成高水平社会主义市场经济体制，推动经济社会高质量发展，迫切需要加快推进职业经理人制度建设、培养造就和用好一支规模宏大、结构合理、素质优良的职业经理人才队伍</w:t>
      </w:r>
      <w:r>
        <w:rPr>
          <w:rFonts w:hint="eastAsia" w:ascii="宋体" w:hAnsi="宋体" w:eastAsia="仿宋"/>
          <w:color w:val="000000" w:themeColor="text1"/>
          <w:sz w:val="32"/>
          <w:szCs w:val="32"/>
          <w14:textFill>
            <w14:solidFill>
              <w14:schemeClr w14:val="tx1"/>
            </w14:solidFill>
          </w14:textFill>
        </w:rPr>
        <w:t>。我们要</w:t>
      </w:r>
      <w:r>
        <w:rPr>
          <w:rFonts w:ascii="宋体" w:hAnsi="宋体" w:eastAsia="仿宋"/>
          <w:color w:val="000000" w:themeColor="text1"/>
          <w:sz w:val="32"/>
          <w:szCs w:val="32"/>
          <w14:textFill>
            <w14:solidFill>
              <w14:schemeClr w14:val="tx1"/>
            </w14:solidFill>
          </w14:textFill>
        </w:rPr>
        <w:t>在</w:t>
      </w:r>
      <w:r>
        <w:rPr>
          <w:rFonts w:hint="eastAsia" w:ascii="宋体" w:hAnsi="宋体" w:eastAsia="仿宋"/>
          <w:color w:val="000000" w:themeColor="text1"/>
          <w:sz w:val="32"/>
          <w:szCs w:val="32"/>
          <w14:textFill>
            <w14:solidFill>
              <w14:schemeClr w14:val="tx1"/>
            </w14:solidFill>
          </w14:textFill>
        </w:rPr>
        <w:t>前两届理事会奠定的坚实构架、开创的良好局面基础上，高举旗帜、继往开来，在传承中发展，在守正中创新，踔厉奋发，进一步巩固完善中国特色职业经理人制度、发展壮大高素质的职业经理人队伍、深入推进职业经理人才市场建设，着力打造促进职业经理人成长发展的服务体系和生态环境，团结引领广大职业经理人充分发挥聪明才智，为实现中华民族伟大复兴多做贡献。</w:t>
      </w:r>
    </w:p>
    <w:p w14:paraId="55660AF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color w:val="000000" w:themeColor="text1"/>
          <w:sz w:val="32"/>
          <w:szCs w:val="32"/>
          <w:shd w:val="clear" w:color="auto" w:fill="FFFFFF"/>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一、认真贯彻三中全会精神，紧紧拥抱发展历史机遇</w:t>
      </w:r>
    </w:p>
    <w:p w14:paraId="46BEE4E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 xml:space="preserve">党的二十届三中全会，围绕推进中国式现代化这一主题，擘画了进一步全面深化改革的战略举措，开启了推进中国式现代化新征程和时代新篇。全会确定的一系列重大改革举措，为职业经理人事业发展指明了前进方向，提供了根本遵循，对加快推进职业经理人制度、健全市场体系、发展壮大高素质职业经理人队伍，提出了明确要求，发出了强烈召唤。 </w:t>
      </w:r>
    </w:p>
    <w:p w14:paraId="2460E0A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（一）构建高水平社会主义市场经济体制，迫切需要加快推进职业经理人制度、健全职业经理人市场体系</w:t>
      </w:r>
      <w:r>
        <w:rPr>
          <w:rFonts w:hint="eastAsia" w:ascii="宋体" w:hAnsi="宋体" w:eastAsia="仿宋"/>
          <w:color w:val="000000" w:themeColor="text1"/>
          <w:sz w:val="32"/>
          <w:szCs w:val="32"/>
          <w14:textFill>
            <w14:solidFill>
              <w14:schemeClr w14:val="tx1"/>
            </w14:solidFill>
          </w14:textFill>
        </w:rPr>
        <w:t>。三中全会把构建高水平社会主义市场经济体制摆在突出位置，强调要完善中国特色现代企业制度，完善要素市场制度和规则。要深化国资国企改革，支持引导民营企业完善治理结构和管理制度。职业经理人制度是现代企业制度的重要组成部分，是现代企业治理结构运行的具体实现形式，职业经理人才是重要生产要素</w:t>
      </w:r>
      <w:r>
        <w:rPr>
          <w:rFonts w:hint="eastAsia" w:ascii="仿宋" w:hAnsi="仿宋" w:eastAsia="仿宋" w:cs="仿宋"/>
          <w:color w:val="0000FF"/>
          <w:sz w:val="32"/>
          <w:szCs w:val="32"/>
          <w14:ligatures w14:val="none"/>
        </w:rPr>
        <w:t>。</w:t>
      </w:r>
      <w:r>
        <w:rPr>
          <w:rFonts w:hint="eastAsia" w:ascii="宋体" w:hAnsi="宋体" w:eastAsia="仿宋"/>
          <w:color w:val="000000" w:themeColor="text1"/>
          <w:sz w:val="32"/>
          <w:szCs w:val="32"/>
          <w14:textFill>
            <w14:solidFill>
              <w14:schemeClr w14:val="tx1"/>
            </w14:solidFill>
          </w14:textFill>
        </w:rPr>
        <w:t>健全和完善职业经理人制度，推进职业经理人市场化配置，为各类职业经理人创造公平竞争的良好环境，是完善中国特色现代企业制度的重要内容，</w:t>
      </w:r>
      <w:r>
        <w:rPr>
          <w:rFonts w:hint="eastAsia" w:ascii="宋体" w:hAnsi="宋体" w:eastAsia="仿宋"/>
          <w:sz w:val="32"/>
          <w:szCs w:val="32"/>
        </w:rPr>
        <w:t>是构建高水平社会主义市场经济体制的应有之义和必然要求。当前，我国职业经理人制度和市场体系建设都还处在成长发展的初步阶段，必须按照2035年全面建成高水平社会主义市场经济体制的目标要求，加快建设和推进的步伐。</w:t>
      </w:r>
      <w:r>
        <w:rPr>
          <w:rFonts w:hint="eastAsia" w:ascii="宋体" w:hAnsi="宋体" w:eastAsia="仿宋"/>
          <w:color w:val="000000" w:themeColor="text1"/>
          <w:sz w:val="32"/>
          <w:szCs w:val="32"/>
          <w14:textFill>
            <w14:solidFill>
              <w14:schemeClr w14:val="tx1"/>
            </w14:solidFill>
          </w14:textFill>
        </w:rPr>
        <w:t xml:space="preserve">  </w:t>
      </w:r>
    </w:p>
    <w:p w14:paraId="3396C22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（二）推动经济高质量发展、促进新质生产力发展，迫切需要加强职业经理人队伍建设、全面提高队伍素质</w:t>
      </w:r>
      <w:r>
        <w:rPr>
          <w:rFonts w:hint="eastAsia" w:ascii="宋体" w:hAnsi="宋体" w:eastAsia="仿宋"/>
          <w:color w:val="000000" w:themeColor="text1"/>
          <w:sz w:val="32"/>
          <w:szCs w:val="32"/>
          <w14:textFill>
            <w14:solidFill>
              <w14:schemeClr w14:val="tx1"/>
            </w14:solidFill>
          </w14:textFill>
        </w:rPr>
        <w:t>。全会强调，要围绕发展以高技术、高效能、高质量为特征的生产力，加强新领域新赛道制度供给，建立未来产业投入增长机制，以国家标准提升引领传统产业优化升级，促进各类先进生产要素向发展新质生产力集聚。落实好这些部署，人才是关键。作为国家人才队伍重要方面军的职业经理人才队伍，必须在壮大规模、优化结构、提升素质、激发创新活力上下功夫。当前，以A</w:t>
      </w:r>
      <w:r>
        <w:rPr>
          <w:rFonts w:hint="eastAsia" w:ascii="宋体" w:hAnsi="宋体" w:eastAsia="仿宋"/>
          <w:color w:val="000000" w:themeColor="text1"/>
          <w:sz w:val="32"/>
          <w:szCs w:val="32"/>
          <w:lang w:val="en-US" w:eastAsia="zh-CN"/>
          <w14:textFill>
            <w14:solidFill>
              <w14:schemeClr w14:val="tx1"/>
            </w14:solidFill>
          </w14:textFill>
        </w:rPr>
        <w:t>I</w:t>
      </w:r>
      <w:r>
        <w:rPr>
          <w:rFonts w:hint="eastAsia" w:ascii="宋体" w:hAnsi="宋体" w:eastAsia="仿宋"/>
          <w:color w:val="000000" w:themeColor="text1"/>
          <w:sz w:val="32"/>
          <w:szCs w:val="32"/>
          <w14:textFill>
            <w14:solidFill>
              <w14:schemeClr w14:val="tx1"/>
            </w14:solidFill>
          </w14:textFill>
        </w:rPr>
        <w:t>为标志的新技术革命正在以前所未有的力度冲击着人类社会生产生活的方方面面</w:t>
      </w:r>
      <w:r>
        <w:rPr>
          <w:rFonts w:hint="eastAsia" w:ascii="仿宋" w:hAnsi="仿宋" w:eastAsia="仿宋" w:cs="仿宋"/>
          <w:color w:val="0000FF"/>
          <w:sz w:val="32"/>
          <w:szCs w:val="32"/>
          <w14:ligatures w14:val="none"/>
        </w:rPr>
        <w:t>。</w:t>
      </w:r>
      <w:r>
        <w:rPr>
          <w:rFonts w:hint="eastAsia" w:ascii="宋体" w:hAnsi="宋体" w:eastAsia="仿宋"/>
          <w:color w:val="000000" w:themeColor="text1"/>
          <w:sz w:val="32"/>
          <w:szCs w:val="32"/>
          <w14:textFill>
            <w14:solidFill>
              <w14:schemeClr w14:val="tx1"/>
            </w14:solidFill>
          </w14:textFill>
        </w:rPr>
        <w:t>如何引导和帮助广大职业经理人深刻认识</w:t>
      </w:r>
      <w:r>
        <w:rPr>
          <w:rFonts w:hint="eastAsia" w:ascii="仿宋" w:hAnsi="仿宋" w:eastAsia="仿宋" w:cs="仿宋"/>
          <w:color w:val="0000FF"/>
          <w:sz w:val="32"/>
          <w:szCs w:val="32"/>
          <w14:ligatures w14:val="none"/>
        </w:rPr>
        <w:t>、</w:t>
      </w:r>
      <w:r>
        <w:rPr>
          <w:rFonts w:hint="eastAsia" w:ascii="宋体" w:hAnsi="宋体" w:eastAsia="仿宋"/>
          <w:color w:val="000000" w:themeColor="text1"/>
          <w:sz w:val="32"/>
          <w:szCs w:val="32"/>
          <w14:textFill>
            <w14:solidFill>
              <w14:schemeClr w14:val="tx1"/>
            </w14:solidFill>
          </w14:textFill>
        </w:rPr>
        <w:t>贯彻落实中央决策部署的重要性和紧迫性，在思想理念、战略视野、资源调动与配置、新技术的掌握运用、管理方式等综合素质上来一次革命性锻造与提升</w:t>
      </w:r>
      <w:r>
        <w:rPr>
          <w:rFonts w:hint="eastAsia" w:ascii="仿宋" w:hAnsi="仿宋" w:eastAsia="仿宋" w:cs="仿宋"/>
          <w:color w:val="0000FF"/>
          <w:sz w:val="32"/>
          <w:szCs w:val="32"/>
          <w14:ligatures w14:val="none"/>
        </w:rPr>
        <w:t>，</w:t>
      </w:r>
      <w:r>
        <w:rPr>
          <w:rFonts w:hint="eastAsia" w:ascii="宋体" w:hAnsi="宋体" w:eastAsia="仿宋"/>
          <w:color w:val="000000" w:themeColor="text1"/>
          <w:sz w:val="32"/>
          <w:szCs w:val="32"/>
          <w14:textFill>
            <w14:solidFill>
              <w14:schemeClr w14:val="tx1"/>
            </w14:solidFill>
          </w14:textFill>
        </w:rPr>
        <w:t xml:space="preserve">是摆在各级职业经理人协会面前的重大课题。 </w:t>
      </w:r>
      <w:r>
        <w:rPr>
          <w:rFonts w:hint="eastAsia" w:ascii="微软雅黑" w:hAnsi="微软雅黑" w:eastAsia="微软雅黑" w:cs="宋体"/>
          <w:color w:val="000000"/>
          <w:kern w:val="0"/>
          <w:sz w:val="30"/>
          <w:szCs w:val="30"/>
          <w14:ligatures w14:val="none"/>
        </w:rPr>
        <w:t xml:space="preserve"> </w:t>
      </w:r>
    </w:p>
    <w:p w14:paraId="39A426F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（三）构建支持全面创新体制机制的系列举措，迫切需要创新职业经理人培养使用的工作理念、模式和具体制度</w:t>
      </w:r>
      <w:r>
        <w:rPr>
          <w:rFonts w:hint="eastAsia" w:ascii="宋体" w:hAnsi="宋体" w:eastAsia="仿宋"/>
          <w:b/>
          <w:bCs/>
          <w:color w:val="000000" w:themeColor="text1"/>
          <w:sz w:val="32"/>
          <w:szCs w:val="32"/>
          <w14:textFill>
            <w14:solidFill>
              <w14:schemeClr w14:val="tx1"/>
            </w14:solidFill>
          </w14:textFill>
        </w:rPr>
        <w:t>。</w:t>
      </w:r>
      <w:r>
        <w:rPr>
          <w:rFonts w:hint="eastAsia" w:ascii="宋体" w:hAnsi="宋体" w:eastAsia="仿宋"/>
          <w:color w:val="000000" w:themeColor="text1"/>
          <w:sz w:val="32"/>
          <w:szCs w:val="32"/>
          <w14:textFill>
            <w14:solidFill>
              <w14:schemeClr w14:val="tx1"/>
            </w14:solidFill>
          </w14:textFill>
        </w:rPr>
        <w:t>全会认为教育、科技、人才是中国式现代化的基础性、战略性支撑，在总结经验的基础上，提出许多新思想新举措。强调要统筹推进教育科技人才体制机制一体化改革，建立科技发展、国家战略需求牵引的学科设置调整机制和人才培养模式，建立以创新能力、质量、实效、贡献为导向的人才评价体系，强化人才激励机制，完善人才有序流动机制，促进人才区域合理布局，加快建设国家战略人才力量，加强技术经理人队伍建设，提高各类人才素质等。贯彻落实好这些思想和举措，牢固树立新的工作理念，拓宽工作思路，改革创新职业经理人才培养使用的具体制度，是我们义不容辞、理应担当的重要任务。</w:t>
      </w:r>
    </w:p>
    <w:p w14:paraId="6976C949">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此外，统筹推进“五位一体”总体布局、协调推进“四个全面”战略布局框架下全面深化各领域的改革</w:t>
      </w:r>
      <w:r>
        <w:rPr>
          <w:rFonts w:hint="eastAsia" w:ascii="仿宋" w:hAnsi="仿宋" w:eastAsia="仿宋" w:cs="仿宋"/>
          <w:color w:val="0000FF"/>
          <w:sz w:val="32"/>
          <w:szCs w:val="32"/>
          <w14:ligatures w14:val="none"/>
        </w:rPr>
        <w:t>，</w:t>
      </w:r>
      <w:r>
        <w:rPr>
          <w:rFonts w:hint="eastAsia" w:ascii="宋体" w:hAnsi="宋体" w:eastAsia="仿宋"/>
          <w:color w:val="000000" w:themeColor="text1"/>
          <w:sz w:val="32"/>
          <w:szCs w:val="32"/>
          <w14:textFill>
            <w14:solidFill>
              <w14:schemeClr w14:val="tx1"/>
            </w14:solidFill>
          </w14:textFill>
        </w:rPr>
        <w:t>对职业经理人协会的政治建设、法治建设、文化建设、诚信建设和党的建设以及深化行业协会改革等，都提出了新要求，需要我们从强基固本、统筹协调的高度，切实抓好落实。</w:t>
      </w:r>
    </w:p>
    <w:p w14:paraId="0D14D847">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 xml:space="preserve">从上可见，三中全会一系列重大部署为推进中国职业经理人事业发展，带来了无比强劲的动力和难得的历史机遇，也为有志从事职业经理人事业的组织和人员提供了发挥作用的宽阔舞台。我们要深入学习领会全会精神，从落实相关重大战略部署中，找准职能定位，明确职责使命，主动作为，乘势而上，按照“固根基、扬优势、补短板、强弱项”的要求，把职业经理人事业推向一个新阶段。 </w:t>
      </w:r>
    </w:p>
    <w:p w14:paraId="73B9DEB3">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shd w:val="clear" w:color="auto" w:fill="FFFFFF"/>
          <w14:textFill>
            <w14:solidFill>
              <w14:schemeClr w14:val="tx1"/>
            </w14:solidFill>
          </w14:textFill>
        </w:rPr>
        <w:t>二、赓续</w:t>
      </w:r>
      <w:r>
        <w:rPr>
          <w:rFonts w:hint="eastAsia" w:ascii="黑体" w:hAnsi="黑体" w:eastAsia="黑体" w:cs="黑体"/>
          <w:bCs/>
          <w:color w:val="000000" w:themeColor="text1"/>
          <w:sz w:val="32"/>
          <w:szCs w:val="32"/>
          <w14:textFill>
            <w14:solidFill>
              <w14:schemeClr w14:val="tx1"/>
            </w14:solidFill>
          </w14:textFill>
        </w:rPr>
        <w:t>协会根脉，把牢发展方向</w:t>
      </w:r>
    </w:p>
    <w:p w14:paraId="3CA18119">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推进职业经理人事业，首先要守好它的本和源、根和魂，毫不动摇地坚持中国职业经理人制度的中国特色、本质要求和重大原则，传承发扬建会以来所形成的工作宗旨、优良传统，确保事业发展的正确方向。</w:t>
      </w:r>
    </w:p>
    <w:p w14:paraId="1AE27087">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（一）坚持党的领导</w:t>
      </w:r>
      <w:r>
        <w:rPr>
          <w:rFonts w:hint="eastAsia" w:ascii="仿宋" w:hAnsi="仿宋" w:eastAsia="仿宋" w:cs="仿宋"/>
          <w:b/>
          <w:color w:val="000000" w:themeColor="text1"/>
          <w:sz w:val="32"/>
          <w:szCs w:val="32"/>
          <w14:textFill>
            <w14:solidFill>
              <w14:schemeClr w14:val="tx1"/>
            </w14:solidFill>
          </w14:textFill>
        </w:rPr>
        <w:t>。</w:t>
      </w:r>
      <w:r>
        <w:rPr>
          <w:rFonts w:hint="eastAsia" w:ascii="宋体" w:hAnsi="宋体" w:eastAsia="仿宋"/>
          <w:color w:val="000000" w:themeColor="text1"/>
          <w:sz w:val="32"/>
          <w:szCs w:val="32"/>
          <w14:textFill>
            <w14:solidFill>
              <w14:schemeClr w14:val="tx1"/>
            </w14:solidFill>
          </w14:textFill>
        </w:rPr>
        <w:t>中职协是中国共产党领导下的社会组织。坚持党的领导是首要政治原则，也是职业经理人事业发展的根本保证。必须把这一原则贯穿协会建设全过程，体现到协会工作的各个方面。必须始终坚持以习近平新时代中国特色社会主义思想为指导，坚决贯彻执行党的路线方针政策，与党中央保持高度一致。</w:t>
      </w:r>
    </w:p>
    <w:p w14:paraId="7C03B9B7">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（二）坚守服务宗旨</w:t>
      </w:r>
      <w:r>
        <w:rPr>
          <w:rFonts w:hint="eastAsia" w:ascii="仿宋" w:hAnsi="仿宋" w:eastAsia="仿宋" w:cs="仿宋"/>
          <w:b/>
          <w:color w:val="000000" w:themeColor="text1"/>
          <w:sz w:val="32"/>
          <w:szCs w:val="32"/>
          <w14:textFill>
            <w14:solidFill>
              <w14:schemeClr w14:val="tx1"/>
            </w14:solidFill>
          </w14:textFill>
        </w:rPr>
        <w:t>。</w:t>
      </w:r>
      <w:r>
        <w:rPr>
          <w:rFonts w:hint="eastAsia" w:ascii="宋体" w:hAnsi="宋体" w:eastAsia="仿宋"/>
          <w:color w:val="000000" w:themeColor="text1"/>
          <w:sz w:val="32"/>
          <w:szCs w:val="32"/>
          <w14:textFill>
            <w14:solidFill>
              <w14:schemeClr w14:val="tx1"/>
            </w14:solidFill>
          </w14:textFill>
        </w:rPr>
        <w:t>要把服务职业经理人、服务会员、服务企业、服务社会，作为协会工作的出发点和落脚点。要强化服务意识，不断扩大服务范围、拓展服务内容、改进服务方法，增强服务能力、提高服务质量。</w:t>
      </w:r>
    </w:p>
    <w:p w14:paraId="35F8970B">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（三）紧扣国家大局</w:t>
      </w:r>
      <w:r>
        <w:rPr>
          <w:rFonts w:hint="eastAsia" w:ascii="仿宋" w:hAnsi="仿宋" w:eastAsia="仿宋" w:cs="仿宋"/>
          <w:b/>
          <w:color w:val="000000" w:themeColor="text1"/>
          <w:sz w:val="32"/>
          <w:szCs w:val="32"/>
          <w14:textFill>
            <w14:solidFill>
              <w14:schemeClr w14:val="tx1"/>
            </w14:solidFill>
          </w14:textFill>
        </w:rPr>
        <w:t>。</w:t>
      </w:r>
      <w:r>
        <w:rPr>
          <w:rFonts w:hint="eastAsia" w:ascii="宋体" w:hAnsi="宋体" w:eastAsia="仿宋"/>
          <w:color w:val="000000" w:themeColor="text1"/>
          <w:sz w:val="32"/>
          <w:szCs w:val="32"/>
          <w14:textFill>
            <w14:solidFill>
              <w14:schemeClr w14:val="tx1"/>
            </w14:solidFill>
          </w14:textFill>
        </w:rPr>
        <w:t>在大局下行动是发挥协会职能作用、提高社会影响力的重要途径。作为国字头的协会，必须胸怀国之大者，计利天下，紧紧围绕党和国家发展战略与中心任务来谋划布局工作，使协会业务与国家发展的要求同频共振。要把党和政府关心、社会关注、职业经理人所需所盼作为工作着力点。要强化政治担当，积极引导广大会员和职业经理人才，贯彻落实好</w:t>
      </w:r>
      <w:r>
        <w:rPr>
          <w:rFonts w:ascii="宋体" w:hAnsi="宋体" w:eastAsia="仿宋"/>
          <w:color w:val="000000" w:themeColor="text1"/>
          <w:sz w:val="32"/>
          <w:szCs w:val="32"/>
          <w14:textFill>
            <w14:solidFill>
              <w14:schemeClr w14:val="tx1"/>
            </w14:solidFill>
          </w14:textFill>
        </w:rPr>
        <w:t>党和政府</w:t>
      </w:r>
      <w:r>
        <w:rPr>
          <w:rFonts w:hint="eastAsia" w:ascii="宋体" w:hAnsi="宋体" w:eastAsia="仿宋"/>
          <w:color w:val="000000" w:themeColor="text1"/>
          <w:sz w:val="32"/>
          <w:szCs w:val="32"/>
          <w14:textFill>
            <w14:solidFill>
              <w14:schemeClr w14:val="tx1"/>
            </w14:solidFill>
          </w14:textFill>
        </w:rPr>
        <w:t>的决策部署，坚定发展信心，为经济社会高质量发展多做贡献。</w:t>
      </w:r>
    </w:p>
    <w:p w14:paraId="1CC75AB0">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（四）积极开拓创新</w:t>
      </w:r>
      <w:r>
        <w:rPr>
          <w:rFonts w:hint="eastAsia" w:ascii="仿宋" w:hAnsi="仿宋" w:eastAsia="仿宋" w:cs="仿宋"/>
          <w:b/>
          <w:color w:val="000000" w:themeColor="text1"/>
          <w:sz w:val="32"/>
          <w:szCs w:val="32"/>
          <w14:textFill>
            <w14:solidFill>
              <w14:schemeClr w14:val="tx1"/>
            </w14:solidFill>
          </w14:textFill>
        </w:rPr>
        <w:t>。</w:t>
      </w:r>
      <w:r>
        <w:rPr>
          <w:rFonts w:hint="eastAsia" w:ascii="宋体" w:hAnsi="宋体" w:eastAsia="仿宋"/>
          <w:color w:val="000000" w:themeColor="text1"/>
          <w:sz w:val="32"/>
          <w:szCs w:val="32"/>
          <w14:textFill>
            <w14:solidFill>
              <w14:schemeClr w14:val="tx1"/>
            </w14:solidFill>
          </w14:textFill>
        </w:rPr>
        <w:t>这是协会事业发展的根本动力。要着眼于经济社会发展新形势新要求，与时俱进，更新工作理念，拓展工作职能、扩大工作领域，创新工作机制、改进工作方法。要研究新情况新问题，善于总结实践经验，学习借鉴其他协会好做法，不断提高中职协的社会影响力和作用力。</w:t>
      </w:r>
    </w:p>
    <w:p w14:paraId="26EED5AD">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（五）做到亲商清明</w:t>
      </w:r>
      <w:r>
        <w:rPr>
          <w:rFonts w:hint="eastAsia" w:ascii="仿宋" w:hAnsi="仿宋" w:eastAsia="仿宋" w:cs="仿宋"/>
          <w:b/>
          <w:color w:val="000000" w:themeColor="text1"/>
          <w:sz w:val="32"/>
          <w:szCs w:val="32"/>
          <w14:textFill>
            <w14:solidFill>
              <w14:schemeClr w14:val="tx1"/>
            </w14:solidFill>
          </w14:textFill>
        </w:rPr>
        <w:t>。</w:t>
      </w:r>
      <w:r>
        <w:rPr>
          <w:rFonts w:hint="eastAsia" w:ascii="宋体" w:hAnsi="宋体" w:eastAsia="仿宋"/>
          <w:color w:val="000000" w:themeColor="text1"/>
          <w:sz w:val="32"/>
          <w:szCs w:val="32"/>
          <w14:textFill>
            <w14:solidFill>
              <w14:schemeClr w14:val="tx1"/>
            </w14:solidFill>
          </w14:textFill>
        </w:rPr>
        <w:t>我们是服务职业经理人和企业的社会组织，必须密切同企业经营者的联系，广交企业界的朋友，当好经理人的娘家人、知心人。要了解他们所思所需所盼，为他们成长发展鼓与呼，要帮助他们排忧解难，竭诚提供服务，使协会真正成为“职业经理人之家”。要清正廉洁，不谋私利。不得与服务对象搞等价交换，更不得有“勒卡拿要”的行为。</w:t>
      </w:r>
    </w:p>
    <w:p w14:paraId="3388091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bCs/>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w:t>
      </w:r>
      <w:r>
        <w:rPr>
          <w:rFonts w:hint="eastAsia" w:ascii="黑体" w:hAnsi="黑体" w:eastAsia="黑体" w:cs="黑体"/>
          <w:bCs/>
          <w:color w:val="000000" w:themeColor="text1"/>
          <w:sz w:val="32"/>
          <w:szCs w:val="32"/>
          <w14:textFill>
            <w14:solidFill>
              <w14:schemeClr w14:val="tx1"/>
            </w14:solidFill>
          </w14:textFill>
        </w:rPr>
        <w:t>深耕厚植“一体两翼”，不断延伸服务链条</w:t>
      </w:r>
    </w:p>
    <w:p w14:paraId="04D2916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bookmarkStart w:id="0" w:name="_Hlk185418482"/>
      <w:r>
        <w:rPr>
          <w:rFonts w:hint="eastAsia" w:ascii="宋体" w:hAnsi="宋体" w:eastAsia="仿宋"/>
          <w:color w:val="000000" w:themeColor="text1"/>
          <w:sz w:val="32"/>
          <w:szCs w:val="32"/>
          <w14:textFill>
            <w14:solidFill>
              <w14:schemeClr w14:val="tx1"/>
            </w14:solidFill>
          </w14:textFill>
        </w:rPr>
        <w:t>改革开放以来，随着经济体制改革的不断深化，我国职业经理人才队伍得到快速发展。带领企业冲破封锁阻碍跻身产业国际前沿的领军型杰出人才日益增多，懂经营善管理的优秀经理人才似雨后春笋脱颖而出，还有大批有志于经营管理职业的后备人才在茁壮成长。据有关方面推算，目前全国在岗经理人才已有4千多万人，其中工作在民营企业的占80%。同时，应当看到我国职业经理人才数量、素质、结构和各项建设工作还远不能满足实际需要。队伍建设与国家发展需求和战略规划的衔接融合尚需深化，思想教育与政治引领工作有待加强，队伍的职业化、市场化、专业化和国际化整体水平亟须提高，职业经理人制度不完善，市场发育不充分，服务体系不健全，激励保障和权益维护力度不足，成长发展环境有待进一步优化。</w:t>
      </w:r>
      <w:bookmarkEnd w:id="0"/>
      <w:r>
        <w:rPr>
          <w:rFonts w:hint="eastAsia" w:ascii="宋体" w:hAnsi="宋体" w:eastAsia="仿宋"/>
          <w:color w:val="000000" w:themeColor="text1"/>
          <w:sz w:val="32"/>
          <w:szCs w:val="32"/>
          <w14:textFill>
            <w14:solidFill>
              <w14:schemeClr w14:val="tx1"/>
            </w14:solidFill>
          </w14:textFill>
        </w:rPr>
        <w:t>因此，我们要按照三中全会关于全面深化改革的新部署新要求，针对职业经理人队伍建设中新情况新问题，进一步深化和丰富“一体两翼”的工作布局，不断延伸拓展服务链条。</w:t>
      </w:r>
    </w:p>
    <w:p w14:paraId="1D1FE2A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（一）围绕为高质量发展提供人才支撑，全面推进职业经理人才队伍建设</w:t>
      </w:r>
      <w:r>
        <w:rPr>
          <w:rFonts w:hint="eastAsia" w:ascii="宋体" w:hAnsi="宋体" w:eastAsia="仿宋"/>
          <w:bCs/>
          <w:color w:val="000000" w:themeColor="text1"/>
          <w:sz w:val="32"/>
          <w:szCs w:val="32"/>
          <w14:textFill>
            <w14:solidFill>
              <w14:schemeClr w14:val="tx1"/>
            </w14:solidFill>
          </w14:textFill>
        </w:rPr>
        <w:t>。要根据国家战略需求，</w:t>
      </w:r>
      <w:r>
        <w:rPr>
          <w:rFonts w:hint="eastAsia" w:ascii="宋体" w:hAnsi="宋体" w:eastAsia="仿宋"/>
          <w:color w:val="000000" w:themeColor="text1"/>
          <w:sz w:val="32"/>
          <w:szCs w:val="32"/>
          <w14:textFill>
            <w14:solidFill>
              <w14:schemeClr w14:val="tx1"/>
            </w14:solidFill>
          </w14:textFill>
        </w:rPr>
        <w:t>加强对职业经理人才数量、分布、素质、结构和发展动态的调查研究，为规划引领队伍建设提供依据和政策建议，引导职业经理人才向新质生产力聚集。要大力弘扬企业家精神，宣传优秀经理人的先进事迹</w:t>
      </w:r>
      <w:r>
        <w:rPr>
          <w:rFonts w:hint="eastAsia" w:ascii="宋体" w:hAnsi="宋体" w:eastAsia="仿宋"/>
          <w:bCs/>
          <w:color w:val="000000" w:themeColor="text1"/>
          <w:sz w:val="32"/>
          <w:szCs w:val="32"/>
          <w14:textFill>
            <w14:solidFill>
              <w14:schemeClr w14:val="tx1"/>
            </w14:solidFill>
          </w14:textFill>
        </w:rPr>
        <w:t>；要深入了解职业经理人工作状况和思想动态，</w:t>
      </w:r>
      <w:r>
        <w:rPr>
          <w:rFonts w:hint="eastAsia" w:ascii="宋体" w:hAnsi="宋体" w:eastAsia="仿宋"/>
          <w:color w:val="000000" w:themeColor="text1"/>
          <w:sz w:val="32"/>
          <w:szCs w:val="32"/>
          <w14:textFill>
            <w14:solidFill>
              <w14:schemeClr w14:val="tx1"/>
            </w14:solidFill>
          </w14:textFill>
        </w:rPr>
        <w:t>帮助他们排忧解难、振奋精神，心无旁骛干事业。要大力提升队伍素质，特别要针对百年变局和新一轮科技革命对不同行业、不同层次职业经理人素质的要求，采取多种途径和形式，着力帮助他们提升开</w:t>
      </w:r>
      <w:r>
        <w:rPr>
          <w:rFonts w:hint="eastAsia" w:ascii="仿宋" w:hAnsi="仿宋" w:eastAsia="仿宋" w:cs="仿宋"/>
          <w:color w:val="000000" w:themeColor="text1"/>
          <w:sz w:val="32"/>
          <w:szCs w:val="32"/>
          <w14:textFill>
            <w14:solidFill>
              <w14:schemeClr w14:val="tx1"/>
            </w14:solidFill>
          </w14:textFill>
        </w:rPr>
        <w:t>拓创新、推动企业转型升级和风险应对的能力。</w:t>
      </w:r>
      <w:r>
        <w:rPr>
          <w:rFonts w:hint="eastAsia" w:ascii="仿宋" w:hAnsi="仿宋" w:eastAsia="仿宋" w:cs="仿宋"/>
          <w:bCs/>
          <w:color w:val="000000" w:themeColor="text1"/>
          <w:sz w:val="32"/>
          <w:szCs w:val="32"/>
          <w14:textFill>
            <w14:solidFill>
              <w14:schemeClr w14:val="tx1"/>
            </w14:solidFill>
          </w14:textFill>
        </w:rPr>
        <w:t>要努力推进经理人职业道德</w:t>
      </w:r>
      <w:r>
        <w:rPr>
          <w:rFonts w:hint="eastAsia" w:ascii="仿宋" w:hAnsi="仿宋" w:eastAsia="仿宋" w:cs="仿宋"/>
          <w:color w:val="000000" w:themeColor="text1"/>
          <w:sz w:val="32"/>
          <w:szCs w:val="32"/>
          <w14:textFill>
            <w14:solidFill>
              <w14:schemeClr w14:val="tx1"/>
            </w14:solidFill>
          </w14:textFill>
        </w:rPr>
        <w:t>建设，营造诚信守</w:t>
      </w:r>
      <w:r>
        <w:rPr>
          <w:rFonts w:hint="eastAsia" w:ascii="宋体" w:hAnsi="宋体" w:eastAsia="仿宋"/>
          <w:color w:val="000000" w:themeColor="text1"/>
          <w:sz w:val="32"/>
          <w:szCs w:val="32"/>
          <w14:textFill>
            <w14:solidFill>
              <w14:schemeClr w14:val="tx1"/>
            </w14:solidFill>
          </w14:textFill>
        </w:rPr>
        <w:t>法的良好文化生态。</w:t>
      </w:r>
      <w:r>
        <w:rPr>
          <w:rFonts w:hint="eastAsia" w:ascii="宋体" w:hAnsi="宋体" w:eastAsia="仿宋"/>
          <w:bCs/>
          <w:color w:val="000000" w:themeColor="text1"/>
          <w:sz w:val="32"/>
          <w:szCs w:val="32"/>
          <w14:textFill>
            <w14:solidFill>
              <w14:schemeClr w14:val="tx1"/>
            </w14:solidFill>
          </w14:textFill>
        </w:rPr>
        <w:t>要关注青年职业经理人才成长，努力为他们发展进步创造条件。</w:t>
      </w:r>
    </w:p>
    <w:p w14:paraId="6B47AF4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bCs/>
          <w:color w:val="000000" w:themeColor="text1"/>
          <w:sz w:val="32"/>
          <w:szCs w:val="32"/>
          <w14:textFill>
            <w14:solidFill>
              <w14:schemeClr w14:val="tx1"/>
            </w14:solidFill>
          </w14:textFill>
        </w:rPr>
      </w:pPr>
      <w:r>
        <w:rPr>
          <w:rFonts w:hint="eastAsia" w:ascii="宋体" w:hAnsi="宋体" w:eastAsia="仿宋"/>
          <w:bCs/>
          <w:color w:val="000000" w:themeColor="text1"/>
          <w:sz w:val="32"/>
          <w:szCs w:val="32"/>
          <w14:textFill>
            <w14:solidFill>
              <w14:schemeClr w14:val="tx1"/>
            </w14:solidFill>
          </w14:textFill>
        </w:rPr>
        <w:t>推进技术职业经理人队伍建设，是职业经理人协会服务国家科技强国建设的重要任务</w:t>
      </w:r>
      <w:r>
        <w:rPr>
          <w:rFonts w:hint="eastAsia" w:ascii="仿宋" w:hAnsi="仿宋" w:eastAsia="仿宋" w:cs="仿宋"/>
          <w:color w:val="0000FF"/>
          <w:sz w:val="32"/>
          <w:szCs w:val="32"/>
          <w14:ligatures w14:val="none"/>
        </w:rPr>
        <w:t>。</w:t>
      </w:r>
      <w:r>
        <w:rPr>
          <w:rFonts w:hint="eastAsia" w:ascii="宋体" w:hAnsi="宋体" w:eastAsia="仿宋"/>
          <w:bCs/>
          <w:color w:val="000000" w:themeColor="text1"/>
          <w:sz w:val="32"/>
          <w:szCs w:val="32"/>
          <w14:textFill>
            <w14:solidFill>
              <w14:schemeClr w14:val="tx1"/>
            </w14:solidFill>
          </w14:textFill>
        </w:rPr>
        <w:t>我们要积极发挥职能优势，为提高队伍素质、促进技术经理人管理机制和服务体系的健全完善，更好地联系、协调、聚集各方面力量，齐心协力推进科技成果转化作出积极贡献。</w:t>
      </w:r>
    </w:p>
    <w:p w14:paraId="381D46D6">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（二）要按照建设高水平市场经济体制要求，健全完善职业经理人制度</w:t>
      </w:r>
      <w:r>
        <w:rPr>
          <w:rFonts w:hint="eastAsia" w:ascii="宋体" w:hAnsi="宋体" w:eastAsia="仿宋"/>
          <w:color w:val="000000" w:themeColor="text1"/>
          <w:sz w:val="32"/>
          <w:szCs w:val="32"/>
          <w14:textFill>
            <w14:solidFill>
              <w14:schemeClr w14:val="tx1"/>
            </w14:solidFill>
          </w14:textFill>
        </w:rPr>
        <w:t>。</w:t>
      </w:r>
      <w:r>
        <w:rPr>
          <w:rFonts w:hint="eastAsia" w:ascii="宋体" w:hAnsi="宋体" w:eastAsia="仿宋"/>
          <w:bCs/>
          <w:color w:val="000000" w:themeColor="text1"/>
          <w:sz w:val="32"/>
          <w:szCs w:val="32"/>
          <w14:textFill>
            <w14:solidFill>
              <w14:schemeClr w14:val="tx1"/>
            </w14:solidFill>
          </w14:textFill>
        </w:rPr>
        <w:t>坚持既有中国特色又与国际接轨、既有前瞻性引领性又有现实操作性、既有通用标准又有行业特点的思路，进一步健全完善职业经理人资质标准，为职业经理人才提升素质提供基准和标杆。要按照以创新能力、质量、实效、贡献为导向的要求，研究健全社会化的职业经理人才评价制度，并努力实现科学化、规范化和国际化；要探索建立基础知识培训与领导能力提升相结合、通用技能培训与行业（专业）技能传授相结合、专题性培训与系统性培训相结合、线上与线下相结合的便捷高效职业经理人的教育培训制度。要加强顶层设计，注重总结实践经验，搞好配套衔接，争取早日形成系统完备、科学规范、运行有效的基本制度体系。</w:t>
      </w:r>
    </w:p>
    <w:p w14:paraId="5633513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bCs/>
          <w:color w:val="000000" w:themeColor="text1"/>
          <w:sz w:val="32"/>
          <w:szCs w:val="32"/>
          <w14:textFill>
            <w14:solidFill>
              <w14:schemeClr w14:val="tx1"/>
            </w14:solidFill>
          </w14:textFill>
        </w:rPr>
      </w:pPr>
      <w:r>
        <w:rPr>
          <w:rFonts w:hint="eastAsia" w:ascii="楷体" w:hAnsi="楷体" w:eastAsia="楷体" w:cs="楷体"/>
          <w:b w:val="0"/>
          <w:bCs/>
          <w:color w:val="000000" w:themeColor="text1"/>
          <w:sz w:val="32"/>
          <w:szCs w:val="32"/>
          <w14:textFill>
            <w14:solidFill>
              <w14:schemeClr w14:val="tx1"/>
            </w14:solidFill>
          </w14:textFill>
        </w:rPr>
        <w:t>（三）要按照推动生产力要素畅通流动的要求，推动全国统一的职业经理人才市场建设</w:t>
      </w:r>
      <w:r>
        <w:rPr>
          <w:rFonts w:hint="eastAsia" w:ascii="宋体" w:hAnsi="宋体" w:eastAsia="仿宋"/>
          <w:bCs/>
          <w:color w:val="000000" w:themeColor="text1"/>
          <w:sz w:val="32"/>
          <w:szCs w:val="32"/>
          <w14:textFill>
            <w14:solidFill>
              <w14:schemeClr w14:val="tx1"/>
            </w14:solidFill>
          </w14:textFill>
        </w:rPr>
        <w:t>。以准入通畅、规则一致、设施联通和监管协同为取向，健全完善制度机制，搭建统一规范的人才信息交流服务平台，深化与其他人力资源市场联通与分工协作，加大需求侧和供给侧双向发力，扩大市场资源容量，促进充分竞争，引导规范市场秩序，不断提高市场配置经理人才资源的效率。</w:t>
      </w:r>
    </w:p>
    <w:p w14:paraId="09BE894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bCs/>
          <w:color w:val="000000" w:themeColor="text1"/>
          <w:sz w:val="32"/>
          <w:szCs w:val="32"/>
          <w14:textFill>
            <w14:solidFill>
              <w14:schemeClr w14:val="tx1"/>
            </w14:solidFill>
          </w14:textFill>
        </w:rPr>
        <w:t xml:space="preserve"> </w:t>
      </w:r>
      <w:r>
        <w:rPr>
          <w:rFonts w:hint="eastAsia" w:ascii="楷体" w:hAnsi="楷体" w:eastAsia="楷体" w:cs="楷体"/>
          <w:b w:val="0"/>
          <w:bCs/>
          <w:color w:val="000000" w:themeColor="text1"/>
          <w:sz w:val="32"/>
          <w:szCs w:val="32"/>
          <w14:textFill>
            <w14:solidFill>
              <w14:schemeClr w14:val="tx1"/>
            </w14:solidFill>
          </w14:textFill>
        </w:rPr>
        <w:t>（四）要根据职业经理人成长发展和作用发挥的需要，延伸协会服务链条</w:t>
      </w:r>
      <w:r>
        <w:rPr>
          <w:rFonts w:hint="eastAsia" w:ascii="宋体" w:hAnsi="宋体" w:eastAsia="仿宋"/>
          <w:color w:val="000000" w:themeColor="text1"/>
          <w:sz w:val="32"/>
          <w:szCs w:val="32"/>
          <w14:textFill>
            <w14:solidFill>
              <w14:schemeClr w14:val="tx1"/>
            </w14:solidFill>
          </w14:textFill>
        </w:rPr>
        <w:t>。将思想意识引领、</w:t>
      </w:r>
      <w:r>
        <w:rPr>
          <w:rFonts w:hint="eastAsia" w:ascii="宋体" w:hAnsi="宋体" w:eastAsia="仿宋"/>
          <w:bCs/>
          <w:color w:val="000000" w:themeColor="text1"/>
          <w:sz w:val="32"/>
          <w:szCs w:val="32"/>
          <w14:textFill>
            <w14:solidFill>
              <w14:schemeClr w14:val="tx1"/>
            </w14:solidFill>
          </w14:textFill>
        </w:rPr>
        <w:t>职业发展、交流合作、风险应对、激励保障、权益维护、文化建设、开拓国际市场等服务</w:t>
      </w:r>
      <w:r>
        <w:rPr>
          <w:rFonts w:hint="eastAsia" w:ascii="宋体" w:hAnsi="宋体" w:eastAsia="仿宋"/>
          <w:color w:val="000000" w:themeColor="text1"/>
          <w:sz w:val="32"/>
          <w:szCs w:val="32"/>
          <w14:textFill>
            <w14:solidFill>
              <w14:schemeClr w14:val="tx1"/>
            </w14:solidFill>
          </w14:textFill>
        </w:rPr>
        <w:t>逐步纳入协会工作内容。要搭建交流合作平台，促进经理人相互学习借鉴、加强协作合作；要</w:t>
      </w:r>
      <w:r>
        <w:rPr>
          <w:rFonts w:hint="eastAsia" w:ascii="宋体" w:hAnsi="宋体" w:eastAsia="仿宋"/>
          <w:bCs/>
          <w:color w:val="000000" w:themeColor="text1"/>
          <w:sz w:val="32"/>
          <w:szCs w:val="32"/>
          <w14:textFill>
            <w14:solidFill>
              <w14:schemeClr w14:val="tx1"/>
            </w14:solidFill>
          </w14:textFill>
        </w:rPr>
        <w:t>针对科技发展日新月异和市场行情千变万化，帮助职业经理人更新知识、提升能力，推进企业数智化转型，有效防范和应对各种风险；要倾听和受理职业经理人正当诉求，努力当好经理人合法正当权益的维护人、良好经营生态的守卫人；要推进职业经理人才建设国际交流合作，促进资质标准互认，为中国经理人才走出国门投资创业提供服务。要健全完善高效便捷、全天候的服务网络平台，把各项服务及时送到职业经理人身边。</w:t>
      </w:r>
      <w:r>
        <w:rPr>
          <w:rFonts w:hint="eastAsia" w:ascii="宋体" w:hAnsi="宋体" w:eastAsia="仿宋"/>
          <w:color w:val="000000" w:themeColor="text1"/>
          <w:sz w:val="32"/>
          <w:szCs w:val="32"/>
          <w14:textFill>
            <w14:solidFill>
              <w14:schemeClr w14:val="tx1"/>
            </w14:solidFill>
          </w14:textFill>
        </w:rPr>
        <w:t xml:space="preserve">让协会真正成为职业经理人可亲近、真管用、能信赖的组织，真正成为党和政府联系职业经理人群体的桥梁与纽带、服务职业经理人群体的快递网络与“小哥”。 </w:t>
      </w:r>
    </w:p>
    <w:p w14:paraId="6DA5901B">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四、把握协会特点，走好走实发展之路</w:t>
      </w:r>
    </w:p>
    <w:p w14:paraId="03964CC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宋体" w:hAnsi="宋体" w:eastAsia="仿宋"/>
          <w:color w:val="000000" w:themeColor="text1"/>
          <w:sz w:val="32"/>
          <w:szCs w:val="32"/>
          <w14:textFill>
            <w14:solidFill>
              <w14:schemeClr w14:val="tx1"/>
            </w14:solidFill>
          </w14:textFill>
        </w:rPr>
      </w:pPr>
      <w:r>
        <w:rPr>
          <w:rFonts w:hint="eastAsia" w:ascii="宋体" w:hAnsi="宋体" w:eastAsia="仿宋"/>
          <w:color w:val="000000" w:themeColor="text1"/>
          <w:sz w:val="32"/>
          <w:szCs w:val="32"/>
          <w14:textFill>
            <w14:solidFill>
              <w14:schemeClr w14:val="tx1"/>
            </w14:solidFill>
          </w14:textFill>
        </w:rPr>
        <w:t>中职协作为无业务主管部门的跨行业的公益性社会组织，其服务对象分布广、人员层次多、服务链条长、工作内涵丰富。职业经理人遍及各行各业，有传统行业、有新</w:t>
      </w:r>
      <w:r>
        <w:rPr>
          <w:rFonts w:hint="eastAsia" w:ascii="宋体" w:hAnsi="宋体" w:eastAsia="仿宋"/>
          <w:color w:val="000000" w:themeColor="text1"/>
          <w:sz w:val="32"/>
          <w:szCs w:val="32"/>
          <w:lang w:val="en-US" w:eastAsia="zh-CN"/>
          <w14:textFill>
            <w14:solidFill>
              <w14:schemeClr w14:val="tx1"/>
            </w14:solidFill>
          </w14:textFill>
        </w:rPr>
        <w:t>兴</w:t>
      </w:r>
      <w:r>
        <w:rPr>
          <w:rFonts w:hint="eastAsia" w:ascii="宋体" w:hAnsi="宋体" w:eastAsia="仿宋"/>
          <w:color w:val="000000" w:themeColor="text1"/>
          <w:sz w:val="32"/>
          <w:szCs w:val="32"/>
          <w14:textFill>
            <w14:solidFill>
              <w14:schemeClr w14:val="tx1"/>
            </w14:solidFill>
          </w14:textFill>
        </w:rPr>
        <w:t>产业，有国企、有民营，还有形式多样的混合制企业</w:t>
      </w:r>
      <w:r>
        <w:rPr>
          <w:rFonts w:hint="eastAsia" w:ascii="宋体" w:hAnsi="宋体" w:eastAsia="仿宋"/>
          <w:color w:val="000000" w:themeColor="text1"/>
          <w:sz w:val="32"/>
          <w:szCs w:val="32"/>
          <w:lang w:eastAsia="zh-CN"/>
          <w14:textFill>
            <w14:solidFill>
              <w14:schemeClr w14:val="tx1"/>
            </w14:solidFill>
          </w14:textFill>
        </w:rPr>
        <w:t>。</w:t>
      </w:r>
      <w:r>
        <w:rPr>
          <w:rFonts w:hint="eastAsia" w:ascii="宋体" w:hAnsi="宋体" w:eastAsia="仿宋"/>
          <w:color w:val="000000" w:themeColor="text1"/>
          <w:sz w:val="32"/>
          <w:szCs w:val="32"/>
          <w14:textFill>
            <w14:solidFill>
              <w14:schemeClr w14:val="tx1"/>
            </w14:solidFill>
          </w14:textFill>
        </w:rPr>
        <w:t>他们中有久驰商场、身经百战的老将，有初挂盔甲、血气方刚的新手，各自对协会的服务需求不尽相同。从制度本身看，职业经理人制度还处创建的初步阶段，从资质标准的研制、评价、教育培训、流动，到激励保障、诚信建设、权利维护等各个环节，都既有理论问题需要研究，又有实践中难题需要破解。从社会环境看，社会多方面都很重视职业经理人建设，投入了大量人力物力，但在不少方面缺少统筹，存在资源分散、</w:t>
      </w:r>
      <w:r>
        <w:rPr>
          <w:rFonts w:hint="default" w:ascii="宋体" w:hAnsi="宋体" w:eastAsia="仿宋"/>
          <w:color w:val="000000" w:themeColor="text1"/>
          <w:sz w:val="32"/>
          <w:szCs w:val="32"/>
          <w:lang w:val="en-US"/>
          <w14:textFill>
            <w14:solidFill>
              <w14:schemeClr w14:val="tx1"/>
            </w14:solidFill>
          </w14:textFill>
        </w:rPr>
        <w:t>各自为政</w:t>
      </w:r>
      <w:r>
        <w:rPr>
          <w:rFonts w:hint="eastAsia" w:ascii="宋体" w:hAnsi="宋体" w:eastAsia="仿宋"/>
          <w:color w:val="000000" w:themeColor="text1"/>
          <w:sz w:val="32"/>
          <w:szCs w:val="32"/>
          <w14:textFill>
            <w14:solidFill>
              <w14:schemeClr w14:val="tx1"/>
            </w14:solidFill>
          </w14:textFill>
        </w:rPr>
        <w:t>的现象。要实现协会的目标任务，必须深刻把握协会的特点，将科学谋划和实践探索相结合，找好工作路径、选准工作着力点，发挥好职能</w:t>
      </w:r>
      <w:r>
        <w:rPr>
          <w:rFonts w:hint="eastAsia" w:ascii="宋体" w:hAnsi="宋体" w:eastAsia="仿宋"/>
          <w:color w:val="000000" w:themeColor="text1"/>
          <w:sz w:val="32"/>
          <w:szCs w:val="32"/>
          <w:lang w:val="en-US" w:eastAsia="zh-CN"/>
          <w14:textFill>
            <w14:solidFill>
              <w14:schemeClr w14:val="tx1"/>
            </w14:solidFill>
          </w14:textFill>
        </w:rPr>
        <w:t>优势</w:t>
      </w:r>
      <w:r>
        <w:rPr>
          <w:rFonts w:hint="eastAsia" w:ascii="宋体" w:hAnsi="宋体" w:eastAsia="仿宋"/>
          <w:color w:val="000000" w:themeColor="text1"/>
          <w:sz w:val="32"/>
          <w:szCs w:val="32"/>
          <w14:textFill>
            <w14:solidFill>
              <w14:schemeClr w14:val="tx1"/>
            </w14:solidFill>
          </w14:textFill>
        </w:rPr>
        <w:t>，不断创新工作方式方法，走出一条有特色的发展之路。</w:t>
      </w:r>
    </w:p>
    <w:p w14:paraId="380D2B04">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b/>
          <w:bCs/>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（一）将思想意识引领作为队伍建设的龙头</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加强思想意识的引领是新形势下推进高素质职业经理人队伍建设的首要举措，要贯穿到队伍建设的各方面、全过程。要强化政治思想引领，激励职业经理人，热爱祖国，增强“四个自信”，以民族复兴为己任，积极作为，敢于担当。要强化法律政策引领，帮助支持职业经理人学习、遵守和用好国家法律政策，既当法律政策遵循者，更做法律政策红利的享受者。当前，特别要抓好国家新近出台的一系列促进经济发展政策措施的宣传落实工作。要强化前沿科技知识的引领，帮助经理人了解掌握科技发展趋势和相关领域的前沿动态，提高创新能力。要强化企业文化引领，鼓励职业经理人将个人价值追求与企业发展和民族复兴目标更好地结合起来，将社会主义核心价值观融入日常经营管理中，形成良好企业文化生态。</w:t>
      </w:r>
    </w:p>
    <w:p w14:paraId="6C380A6C">
      <w:pPr>
        <w:pStyle w:val="6"/>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（二）将围绕国家战略谋篇作为工作布局的主轴</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auto"/>
          <w:sz w:val="32"/>
          <w:szCs w:val="32"/>
          <w14:ligatures w14:val="none"/>
        </w:rPr>
        <w:t>按照</w:t>
      </w:r>
      <w:r>
        <w:rPr>
          <w:rFonts w:hint="eastAsia" w:ascii="仿宋" w:hAnsi="仿宋" w:eastAsia="仿宋" w:cs="仿宋"/>
          <w:color w:val="000000" w:themeColor="text1"/>
          <w:sz w:val="32"/>
          <w:szCs w:val="32"/>
          <w14:textFill>
            <w14:solidFill>
              <w14:schemeClr w14:val="tx1"/>
            </w14:solidFill>
          </w14:textFill>
        </w:rPr>
        <w:t>构建新发展格局要求，着力推进正在展开的粤港澳大湾区、长三角、乡村振兴等职业经理人才建设项目，陆续启动助力京津冀协同发展、东北振兴、中部崛起、西部开发等区域职业经理人才发展的举措。要把为革命老区、民族地区、边疆地区培养人才作为重要任务。要根据新质生产力发展要求，谋划推进经理人才结构调整，壮大战略性新兴产业和新业态职业经理人才力量。要结合协会职能，找准职业经理人才建设与重大项目建设的切入口，发挥好职业经理人才队伍的先导性、支撑性效应。</w:t>
      </w:r>
    </w:p>
    <w:p w14:paraId="3CF4C67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（三）把基础建设作为坚持不懈的任务</w:t>
      </w:r>
      <w:r>
        <w:rPr>
          <w:rFonts w:hint="eastAsia" w:ascii="仿宋" w:hAnsi="仿宋" w:eastAsia="仿宋" w:cs="仿宋"/>
          <w:color w:val="000000" w:themeColor="text1"/>
          <w:sz w:val="32"/>
          <w:szCs w:val="32"/>
          <w14:textFill>
            <w14:solidFill>
              <w14:schemeClr w14:val="tx1"/>
            </w14:solidFill>
          </w14:textFill>
        </w:rPr>
        <w:t>。职业经理人制度的理论研究、资质标准的研制与素质评价，特色培训教育体系的构建、数据库与平台建设、业务合作机制和协会运行制度的健全完善等，都是中职协亟待加强的基础性工作</w:t>
      </w:r>
      <w:r>
        <w:rPr>
          <w:rFonts w:hint="eastAsia" w:ascii="仿宋" w:hAnsi="仿宋" w:eastAsia="仿宋" w:cs="仿宋"/>
          <w:color w:val="0000FF"/>
          <w:sz w:val="32"/>
          <w:szCs w:val="32"/>
          <w14:ligatures w14:val="none"/>
        </w:rPr>
        <w:t>。</w:t>
      </w:r>
      <w:r>
        <w:rPr>
          <w:rFonts w:hint="eastAsia" w:ascii="仿宋" w:hAnsi="仿宋" w:eastAsia="仿宋" w:cs="仿宋"/>
          <w:color w:val="000000" w:themeColor="text1"/>
          <w:sz w:val="32"/>
          <w:szCs w:val="32"/>
          <w14:textFill>
            <w14:solidFill>
              <w14:schemeClr w14:val="tx1"/>
            </w14:solidFill>
          </w14:textFill>
        </w:rPr>
        <w:t>我们必须花大力气、苦功夫，逐项梳理，理论联系实际，深入持久地研究，逐渐形成科学合理、系统配套的体系，为事业发展提供坚实的支撑。</w:t>
      </w:r>
    </w:p>
    <w:p w14:paraId="156FDA52">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（四）将聚焦问题作为改进工作的重要抓手</w:t>
      </w:r>
      <w:r>
        <w:rPr>
          <w:rFonts w:hint="eastAsia" w:ascii="仿宋" w:hAnsi="仿宋" w:eastAsia="仿宋" w:cs="仿宋"/>
          <w:color w:val="000000" w:themeColor="text1"/>
          <w:sz w:val="32"/>
          <w:szCs w:val="32"/>
          <w14:textFill>
            <w14:solidFill>
              <w14:schemeClr w14:val="tx1"/>
            </w14:solidFill>
          </w14:textFill>
        </w:rPr>
        <w:t>。要注重从党和政府关心、企业关注、社会关切的问题中找到工作抓手，注重从企业和经理人期盼中找准工作着力点，求真务实、敢作善为，千方百计为企业和经理人排忧解难、鼓劲助力。充分利用社会组织与经理人员广泛联系的优势，大力开展调查研究，充分听取一线经理人员的意见，找准真正解决问</w:t>
      </w:r>
      <w:r>
        <w:rPr>
          <w:rFonts w:hint="default" w:ascii="仿宋" w:hAnsi="仿宋" w:eastAsia="仿宋" w:cs="仿宋"/>
          <w:color w:val="000000" w:themeColor="text1"/>
          <w:sz w:val="32"/>
          <w:szCs w:val="32"/>
          <w:lang w:val="en-US"/>
          <w14:textFill>
            <w14:solidFill>
              <w14:schemeClr w14:val="tx1"/>
            </w14:solidFill>
          </w14:textFill>
        </w:rPr>
        <w:t>题的</w:t>
      </w:r>
      <w:r>
        <w:rPr>
          <w:rFonts w:hint="eastAsia" w:ascii="仿宋" w:hAnsi="仿宋" w:eastAsia="仿宋" w:cs="仿宋"/>
          <w:color w:val="000000" w:themeColor="text1"/>
          <w:sz w:val="32"/>
          <w:szCs w:val="32"/>
          <w14:textFill>
            <w14:solidFill>
              <w14:schemeClr w14:val="tx1"/>
            </w14:solidFill>
          </w14:textFill>
        </w:rPr>
        <w:t>新思路新办法。</w:t>
      </w:r>
    </w:p>
    <w:p w14:paraId="7F1729A4">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（五）将协同合作作为推动工作的重要途径</w:t>
      </w:r>
      <w:r>
        <w:rPr>
          <w:rFonts w:hint="eastAsia" w:ascii="仿宋" w:hAnsi="仿宋" w:eastAsia="仿宋" w:cs="仿宋"/>
          <w:color w:val="000000" w:themeColor="text1"/>
          <w:sz w:val="32"/>
          <w:szCs w:val="32"/>
          <w14:textFill>
            <w14:solidFill>
              <w14:schemeClr w14:val="tx1"/>
            </w14:solidFill>
          </w14:textFill>
        </w:rPr>
        <w:t>。要高举协商、协同、联合、合作大旗，建立广泛的社会联系，加强行业协会间的合作，积极构建行业经理人专委会；加强与省市经理人协会的协同联动，坚持事业布局“一盘棋”、工作推动相贯通，努力发挥中职协的引领示范和带动服务作用，鼓励有条件的地方协会先行先试，打造特色优势；密切同科技、研究、培训、宣传、法务等机构的关系，开展形式多样的合作交流；加强与党政机关相关部门的沟通联系，争取更多指导与支持。积极调动和利用社会力量，共同推进职业经理人才队伍建设。</w:t>
      </w:r>
    </w:p>
    <w:p w14:paraId="36A57F13">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sz w:val="32"/>
          <w:szCs w:val="32"/>
        </w:rPr>
        <w:t>（六）将树立信誉品牌作为做好工作的基本要求</w:t>
      </w:r>
      <w:r>
        <w:rPr>
          <w:rFonts w:hint="eastAsia" w:ascii="仿宋" w:hAnsi="仿宋" w:eastAsia="仿宋" w:cs="仿宋"/>
          <w:b/>
          <w:bCs/>
          <w:sz w:val="32"/>
          <w:szCs w:val="32"/>
        </w:rPr>
        <w:t>。</w:t>
      </w:r>
      <w:r>
        <w:rPr>
          <w:rFonts w:hint="eastAsia" w:ascii="仿宋" w:hAnsi="仿宋" w:eastAsia="仿宋" w:cs="仿宋"/>
          <w:color w:val="000000" w:themeColor="text1"/>
          <w:sz w:val="32"/>
          <w:szCs w:val="32"/>
          <w14:textFill>
            <w14:solidFill>
              <w14:schemeClr w14:val="tx1"/>
            </w14:solidFill>
          </w14:textFill>
        </w:rPr>
        <w:t>信誉是社会组织生命所在。要像爱护眼睛一样加以珍惜呵护。做每项决策、实施每项举措，都要认真想一想是否符合国家法律法规，是否符合协会章程规定的宗旨原则，是否有益于职业经理人、会员和社会，是否能为协会增光添彩。违背法律法规和宗旨原则、有损于服务对象利益和协会声誉的事，赚钱再多也坚决不做。要本着“人无我有、人做我先、人有我特”的原则，积极创新服务产品，打造服务品牌</w:t>
      </w:r>
      <w:r>
        <w:rPr>
          <w:rFonts w:hint="eastAsia" w:ascii="仿宋" w:hAnsi="仿宋" w:eastAsia="仿宋" w:cs="仿宋"/>
          <w:color w:val="0000FF"/>
          <w:sz w:val="32"/>
          <w:szCs w:val="32"/>
          <w14:ligatures w14:val="none"/>
        </w:rPr>
        <w:t>。</w:t>
      </w:r>
      <w:r>
        <w:rPr>
          <w:rFonts w:hint="eastAsia" w:ascii="仿宋" w:hAnsi="仿宋" w:eastAsia="仿宋" w:cs="仿宋"/>
          <w:color w:val="000000" w:themeColor="text1"/>
          <w:sz w:val="32"/>
          <w:szCs w:val="32"/>
          <w14:textFill>
            <w14:solidFill>
              <w14:schemeClr w14:val="tx1"/>
            </w14:solidFill>
          </w14:textFill>
        </w:rPr>
        <w:t>要以优质品牌服务扩大影响，以良好信誉赢得人心。</w:t>
      </w:r>
    </w:p>
    <w:p w14:paraId="0608D78B">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（七）将发扬钉钉子精神作为推进工作的重要方针</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中职协的工作领域宽阔、任重道远，应兴应举的事情很多。我们要把发展目标与现实可能结合起来，从协会成长发展初步阶段的实际出发，远近结合，一步一个脚印地推进，积跬步而至千里。坚持试点先行、由点到面，由小到大、积少成多，循序渐进、稳扎稳打，锲而不舍、久久为功。</w:t>
      </w:r>
    </w:p>
    <w:p w14:paraId="1C41A89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五、以加强党建为统领，聚集支撑协会发展的强大力量</w:t>
      </w:r>
    </w:p>
    <w:p w14:paraId="1DED926F">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实现中职协在新阶段的发展目标，关键在人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如何建好工作团队，有效地调动社会多方面资源，汇集形成齐心协力推动事业发展的强大力量，事关事业兴衰成败。加强党的建设是协会发展的政治保证，更是有效调动各方面积极因素、聚集强大能量的重要法宝。中职协要在党的旗帜下，把一切有志于为中国职业经理人事业发展做出贡献的人联系起来、把他们的聪明才智凝聚起来！</w:t>
      </w:r>
    </w:p>
    <w:p w14:paraId="3E175D2E">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（一）要强化理论武装</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认真学习习近平新时代中国特色社会主义思想以及他关于群众工作和社会组织建设的重要论述。要通过学习，统一思想和行动方向，明确建设有中国特色社会组织的要求，深化对中职协当好党联系职业经理人桥梁纽带的认识，增强把职业经理人才队伍引领好、建设好、作用发挥好的政治使命感和责任感，掌握做好群众工作和社会组织工作的规律，提高履职尽责的能力和水平。</w:t>
      </w:r>
    </w:p>
    <w:p w14:paraId="215E71AC">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（二）要抓好班子和队伍建设</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要坚持政治强、业务熟、作风硬的要求，加强领导班子建设。</w:t>
      </w:r>
      <w:r>
        <w:rPr>
          <w:rFonts w:hint="eastAsia" w:ascii="仿宋" w:hAnsi="仿宋" w:eastAsia="仿宋" w:cs="仿宋"/>
          <w:bCs/>
          <w:color w:val="000000" w:themeColor="text1"/>
          <w:sz w:val="32"/>
          <w:szCs w:val="32"/>
          <w14:textFill>
            <w14:solidFill>
              <w14:schemeClr w14:val="tx1"/>
            </w14:solidFill>
          </w14:textFill>
        </w:rPr>
        <w:t>要</w:t>
      </w:r>
      <w:r>
        <w:rPr>
          <w:rFonts w:hint="eastAsia" w:ascii="仿宋" w:hAnsi="仿宋" w:eastAsia="仿宋" w:cs="仿宋"/>
          <w:color w:val="000000" w:themeColor="text1"/>
          <w:sz w:val="32"/>
          <w:szCs w:val="32"/>
          <w14:textFill>
            <w14:solidFill>
              <w14:schemeClr w14:val="tx1"/>
            </w14:solidFill>
          </w14:textFill>
        </w:rPr>
        <w:t>扩大会员队伍。会员队伍是中职协的服务对象，也是中职协发挥职能作用的基础力量。要按照章程要求，积极动员和鼓励符合条件企业经理人和有志于从事企业经营管理的人员加入协会。要扩大会员权利，加强会员队伍建设，让他们认真履行义务，充分发挥作用。要建好理事队伍，理事是骨干力量，要扩充规模，改善结构，提高素质，发挥好先锋带头作用。</w:t>
      </w:r>
      <w:r>
        <w:rPr>
          <w:rFonts w:hint="eastAsia" w:ascii="仿宋" w:hAnsi="仿宋" w:eastAsia="仿宋" w:cs="仿宋"/>
          <w:bCs/>
          <w:color w:val="000000" w:themeColor="text1"/>
          <w:sz w:val="32"/>
          <w:szCs w:val="32"/>
          <w14:textFill>
            <w14:solidFill>
              <w14:schemeClr w14:val="tx1"/>
            </w14:solidFill>
          </w14:textFill>
        </w:rPr>
        <w:t>要</w:t>
      </w:r>
      <w:r>
        <w:rPr>
          <w:rFonts w:hint="eastAsia" w:ascii="仿宋" w:hAnsi="仿宋" w:eastAsia="仿宋" w:cs="仿宋"/>
          <w:color w:val="000000" w:themeColor="text1"/>
          <w:sz w:val="32"/>
          <w:szCs w:val="32"/>
          <w14:textFill>
            <w14:solidFill>
              <w14:schemeClr w14:val="tx1"/>
            </w14:solidFill>
          </w14:textFill>
        </w:rPr>
        <w:t>壮大选优导师专家队伍，大力吸收理论造诣深厚、实际经验丰富的知名专家和企业家等投入经理人才队伍建设</w:t>
      </w:r>
      <w:r>
        <w:rPr>
          <w:rFonts w:hint="eastAsia" w:ascii="仿宋" w:hAnsi="仿宋" w:eastAsia="仿宋" w:cs="仿宋"/>
          <w:color w:val="0000FF"/>
          <w:sz w:val="32"/>
          <w:szCs w:val="32"/>
          <w14:ligatures w14:val="none"/>
        </w:rPr>
        <w:t>，</w:t>
      </w:r>
      <w:r>
        <w:rPr>
          <w:rFonts w:hint="eastAsia" w:ascii="仿宋" w:hAnsi="仿宋" w:eastAsia="仿宋" w:cs="仿宋"/>
          <w:color w:val="000000" w:themeColor="text1"/>
          <w:sz w:val="32"/>
          <w:szCs w:val="32"/>
          <w14:textFill>
            <w14:solidFill>
              <w14:schemeClr w14:val="tx1"/>
            </w14:solidFill>
          </w14:textFill>
        </w:rPr>
        <w:t>建立导师专家聘请管理制度和资源库，充分发挥他们指导教育和引领示范作用。</w:t>
      </w:r>
      <w:r>
        <w:rPr>
          <w:rFonts w:hint="eastAsia" w:ascii="仿宋" w:hAnsi="仿宋" w:eastAsia="仿宋" w:cs="仿宋"/>
          <w:bCs/>
          <w:color w:val="000000" w:themeColor="text1"/>
          <w:sz w:val="32"/>
          <w:szCs w:val="32"/>
          <w14:textFill>
            <w14:solidFill>
              <w14:schemeClr w14:val="tx1"/>
            </w14:solidFill>
          </w14:textFill>
        </w:rPr>
        <w:t>要</w:t>
      </w:r>
      <w:r>
        <w:rPr>
          <w:rFonts w:hint="eastAsia" w:ascii="仿宋" w:hAnsi="仿宋" w:eastAsia="仿宋" w:cs="仿宋"/>
          <w:color w:val="000000" w:themeColor="text1"/>
          <w:sz w:val="32"/>
          <w:szCs w:val="32"/>
          <w14:textFill>
            <w14:solidFill>
              <w14:schemeClr w14:val="tx1"/>
            </w14:solidFill>
          </w14:textFill>
        </w:rPr>
        <w:t>按照专兼结合原则，精干用好协会工作队伍。要加强协作力量建设，坚持平等协商、互利共赢的原则，发展同各合作单位的关系。要积极推动地方协会建设，大力支持地方协会开展工作 。</w:t>
      </w:r>
    </w:p>
    <w:p w14:paraId="3F3BA3A8">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（三）要加强制度建设</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14:textFill>
            <w14:solidFill>
              <w14:schemeClr w14:val="tx1"/>
            </w14:solidFill>
          </w14:textFill>
        </w:rPr>
        <w:t>完善以民主集中制为核心的协会决策机制，健全会议制度和工作报告制度，规范用人、薪酬和收费、受赠、经费开支等管理。要健全监督工作体系，将政治言行、法律制度落实、经费收支、重大项目执行、个人廉洁自律等都纳入监督范围。协会职能延伸到哪里，监督工作就跟进到哪里。</w:t>
      </w:r>
    </w:p>
    <w:p w14:paraId="6E024B81">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val="0"/>
          <w:bCs w:val="0"/>
          <w:color w:val="000000" w:themeColor="text1"/>
          <w:sz w:val="32"/>
          <w:szCs w:val="32"/>
          <w14:textFill>
            <w14:solidFill>
              <w14:schemeClr w14:val="tx1"/>
            </w14:solidFill>
          </w14:textFill>
        </w:rPr>
        <w:t>（四）要加强作风建设</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坚持和发扬为民、敬业、务实、清廉的传统，密切协会领导成员、理事与广大会员、经理人的联系，健全深入基层调研和走访座谈制度，及时传递党和政府声音，真实反映经理人群体的心愿与要求。坚持讲真话、干实事，勤勉尽责，清正廉洁。坚持以上率下，发挥领导成员的榜样作用，以过硬作风推动事业更好地发展。</w:t>
      </w:r>
    </w:p>
    <w:p w14:paraId="69178E25">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各位理事、各位代表、各位嘉宾，风和日丽原野阔，正是策马扬鞭时，中职协发展新历程已经开启，新的目标任务正在召唤</w:t>
      </w:r>
      <w:r>
        <w:rPr>
          <w:rFonts w:hint="eastAsia" w:ascii="仿宋" w:hAnsi="仿宋" w:eastAsia="仿宋" w:cs="仿宋"/>
          <w:color w:val="0000FF"/>
          <w:sz w:val="32"/>
          <w:szCs w:val="32"/>
          <w14:ligatures w14:val="none"/>
        </w:rPr>
        <w:t>。</w:t>
      </w:r>
      <w:r>
        <w:rPr>
          <w:rFonts w:hint="eastAsia" w:ascii="仿宋" w:hAnsi="仿宋" w:eastAsia="仿宋" w:cs="仿宋"/>
          <w:color w:val="000000" w:themeColor="text1"/>
          <w:sz w:val="32"/>
          <w:szCs w:val="32"/>
          <w14:textFill>
            <w14:solidFill>
              <w14:schemeClr w14:val="tx1"/>
            </w14:solidFill>
          </w14:textFill>
        </w:rPr>
        <w:t>让我们齐心协力、奋发作为，以推动中国职业经理人事业蓬勃发展的新成绩，为中国经济高质量发展，加快实现中国式现代化和民族复兴伟业做出更大贡献！</w:t>
      </w:r>
    </w:p>
    <w:p w14:paraId="47B50C10">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p>
    <w:p w14:paraId="079CADDD">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rPr>
      </w:pPr>
    </w:p>
    <w:p w14:paraId="20C6A7EA">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rPr>
      </w:pPr>
    </w:p>
    <w:p w14:paraId="0024916E">
      <w:pPr>
        <w:keepNext w:val="0"/>
        <w:keepLines w:val="0"/>
        <w:pageBreakBefore w:val="0"/>
        <w:kinsoku/>
        <w:wordWrap/>
        <w:overflowPunct/>
        <w:topLinePunct w:val="0"/>
        <w:autoSpaceDE/>
        <w:autoSpaceDN/>
        <w:bidi w:val="0"/>
        <w:adjustRightInd/>
        <w:snapToGrid/>
        <w:spacing w:line="576" w:lineRule="exact"/>
        <w:ind w:firstLine="420" w:firstLineChars="200"/>
        <w:jc w:val="both"/>
        <w:textAlignment w:val="auto"/>
        <w:rPr>
          <w:rFonts w:hint="eastAsi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00000000000000000"/>
    <w:charset w:val="86"/>
    <w:family w:val="auto"/>
    <w:pitch w:val="default"/>
    <w:sig w:usb0="00000000" w:usb1="00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魏碑-繁">
    <w:panose1 w:val="03000800000000000000"/>
    <w:charset w:val="88"/>
    <w:family w:val="auto"/>
    <w:pitch w:val="default"/>
    <w:sig w:usb0="A00002FF" w:usb1="78CFFDFB" w:usb2="00000016" w:usb3="00000000" w:csb0="20120187" w:csb1="00000000"/>
  </w:font>
  <w:font w:name="宋体-简">
    <w:panose1 w:val="02010800040101010101"/>
    <w:charset w:val="86"/>
    <w:family w:val="auto"/>
    <w:pitch w:val="default"/>
    <w:sig w:usb0="00000001" w:usb1="080F0000" w:usb2="00000000" w:usb3="00000000" w:csb0="00040000" w:csb1="00000000"/>
  </w:font>
  <w:font w:name="Avenir Book">
    <w:panose1 w:val="02000503020000020003"/>
    <w:charset w:val="00"/>
    <w:family w:val="auto"/>
    <w:pitch w:val="default"/>
    <w:sig w:usb0="800000AF" w:usb1="5000204A" w:usb2="00000000" w:usb3="00000000" w:csb0="0000009B" w:csb1="00000000"/>
  </w:font>
  <w:font w:name="Al Tarikh">
    <w:panose1 w:val="00000400000000000000"/>
    <w:charset w:val="00"/>
    <w:family w:val="auto"/>
    <w:pitch w:val="default"/>
    <w:sig w:usb0="00000003" w:usb1="00000000" w:usb2="00000000" w:usb3="00000000" w:csb0="00000001" w:csb1="00000000"/>
  </w:font>
  <w:font w:name="蘋果儷中黑">
    <w:panose1 w:val="00000000000000000000"/>
    <w:charset w:val="00"/>
    <w:family w:val="auto"/>
    <w:pitch w:val="default"/>
    <w:sig w:usb0="800000E3" w:usb1="30C97878" w:usb2="00000016" w:usb3="00000000" w:csb0="00000001" w:csb1="00000000"/>
  </w:font>
  <w:font w:name="PingFang SC Regular">
    <w:panose1 w:val="020B0400000000000000"/>
    <w:charset w:val="86"/>
    <w:family w:val="auto"/>
    <w:pitch w:val="default"/>
    <w:sig w:usb0="A00002FF" w:usb1="7ACFFDFB" w:usb2="00000017" w:usb3="00000000" w:csb0="00040001" w:csb1="00000000"/>
  </w:font>
  <w:font w:name="PingFang TC Regular">
    <w:panose1 w:val="020B0400000000000000"/>
    <w:charset w:val="88"/>
    <w:family w:val="auto"/>
    <w:pitch w:val="default"/>
    <w:sig w:usb0="A00002FF" w:usb1="7ACFFDFB" w:usb2="00000017" w:usb3="00000000" w:csb0="00100001" w:csb1="00000000"/>
  </w:font>
  <w:font w:name="PingFang SC Semibold">
    <w:panose1 w:val="020B0400000000000000"/>
    <w:charset w:val="86"/>
    <w:family w:val="auto"/>
    <w:pitch w:val="default"/>
    <w:sig w:usb0="A00002FF" w:usb1="7ACFFDFB" w:usb2="00000017" w:usb3="00000000" w:csb0="00040001" w:csb1="00000000"/>
  </w:font>
  <w:font w:name="PingFang SC">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6694">
    <w:pPr>
      <w:pStyle w:val="2"/>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73742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737420">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CC6"/>
    <w:rsid w:val="00057372"/>
    <w:rsid w:val="00085065"/>
    <w:rsid w:val="000A127F"/>
    <w:rsid w:val="000C1951"/>
    <w:rsid w:val="00100420"/>
    <w:rsid w:val="00143AF1"/>
    <w:rsid w:val="001F4CA9"/>
    <w:rsid w:val="00247A5E"/>
    <w:rsid w:val="002761A1"/>
    <w:rsid w:val="002923B0"/>
    <w:rsid w:val="002A5191"/>
    <w:rsid w:val="002A79D7"/>
    <w:rsid w:val="002E4EDA"/>
    <w:rsid w:val="00303D6F"/>
    <w:rsid w:val="00313AAD"/>
    <w:rsid w:val="00336A68"/>
    <w:rsid w:val="0042351A"/>
    <w:rsid w:val="00432B51"/>
    <w:rsid w:val="0046058F"/>
    <w:rsid w:val="004F5DCA"/>
    <w:rsid w:val="00525A5A"/>
    <w:rsid w:val="00593C4A"/>
    <w:rsid w:val="00610253"/>
    <w:rsid w:val="00671B04"/>
    <w:rsid w:val="006C4D25"/>
    <w:rsid w:val="006E11E7"/>
    <w:rsid w:val="00757A89"/>
    <w:rsid w:val="0080151C"/>
    <w:rsid w:val="00804BA9"/>
    <w:rsid w:val="0081066A"/>
    <w:rsid w:val="008579E8"/>
    <w:rsid w:val="00883424"/>
    <w:rsid w:val="008B2FF6"/>
    <w:rsid w:val="008C59D2"/>
    <w:rsid w:val="00951CC6"/>
    <w:rsid w:val="00A00135"/>
    <w:rsid w:val="00A25392"/>
    <w:rsid w:val="00AB2C20"/>
    <w:rsid w:val="00B97667"/>
    <w:rsid w:val="00CE28EC"/>
    <w:rsid w:val="00D463FF"/>
    <w:rsid w:val="00D809F7"/>
    <w:rsid w:val="00DA2156"/>
    <w:rsid w:val="00DC77F0"/>
    <w:rsid w:val="00E06F6E"/>
    <w:rsid w:val="00ED6A8A"/>
    <w:rsid w:val="00EE5D36"/>
    <w:rsid w:val="00F21509"/>
    <w:rsid w:val="00F34EF6"/>
    <w:rsid w:val="00F4765E"/>
    <w:rsid w:val="00F52067"/>
    <w:rsid w:val="00F5691D"/>
    <w:rsid w:val="00FB7A56"/>
    <w:rsid w:val="00FC3983"/>
    <w:rsid w:val="00FE3123"/>
    <w:rsid w:val="68B56E68"/>
    <w:rsid w:val="6AFBE0E2"/>
    <w:rsid w:val="7EDC0987"/>
    <w:rsid w:val="FFBF7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1338</Words>
  <Characters>7633</Characters>
  <Lines>63</Lines>
  <Paragraphs>17</Paragraphs>
  <TotalTime>279</TotalTime>
  <ScaleCrop>false</ScaleCrop>
  <LinksUpToDate>false</LinksUpToDate>
  <CharactersWithSpaces>8954</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2024-12-14T19:53:00Z</dcterms:created>
  <dc:creator>xiliu d</dc:creator>
  <cp:lastModifiedBy>测评达人 肖婷</cp:lastModifiedBy>
  <cp:lastPrinted>2024-12-10T18:54:00Z</cp:lastPrinted>
  <dcterms:modified xsi:type="dcterms:W3CDTF">2025-01-06T14:18:26Z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061FD6B80213735BB9BC63678735EAFA_43</vt:lpwstr>
  </property>
</Properties>
</file>